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0F" w:rsidRDefault="000E720F">
      <w:pPr>
        <w:rPr>
          <w:sz w:val="16"/>
        </w:rPr>
      </w:pPr>
    </w:p>
    <w:tbl>
      <w:tblPr>
        <w:tblW w:w="5071" w:type="pct"/>
        <w:tblLook w:val="0000" w:firstRow="0" w:lastRow="0" w:firstColumn="0" w:lastColumn="0" w:noHBand="0" w:noVBand="0"/>
      </w:tblPr>
      <w:tblGrid>
        <w:gridCol w:w="3248"/>
        <w:gridCol w:w="6464"/>
      </w:tblGrid>
      <w:tr w:rsidR="000E720F" w:rsidTr="004F0EFA">
        <w:trPr>
          <w:cantSplit/>
          <w:trHeight w:val="61"/>
        </w:trPr>
        <w:tc>
          <w:tcPr>
            <w:tcW w:w="1672" w:type="pct"/>
          </w:tcPr>
          <w:p w:rsidR="000E720F" w:rsidRDefault="00BC3B00">
            <w:pPr>
              <w:rPr>
                <w:noProof/>
                <w:sz w:val="20"/>
              </w:rPr>
            </w:pPr>
            <w:r>
              <w:rPr>
                <w:noProof/>
                <w:sz w:val="20"/>
              </w:rPr>
              <w:drawing>
                <wp:inline distT="0" distB="0" distL="0" distR="0">
                  <wp:extent cx="1809750" cy="542925"/>
                  <wp:effectExtent l="19050" t="0" r="0" b="0"/>
                  <wp:docPr id="99" name="Picture 99" descr="faro 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aro logomed"/>
                          <pic:cNvPicPr>
                            <a:picLocks noChangeAspect="1" noChangeArrowheads="1"/>
                          </pic:cNvPicPr>
                        </pic:nvPicPr>
                        <pic:blipFill>
                          <a:blip r:embed="rId9" cstate="print"/>
                          <a:srcRect/>
                          <a:stretch>
                            <a:fillRect/>
                          </a:stretch>
                        </pic:blipFill>
                        <pic:spPr bwMode="auto">
                          <a:xfrm>
                            <a:off x="0" y="0"/>
                            <a:ext cx="1809750" cy="542925"/>
                          </a:xfrm>
                          <a:prstGeom prst="rect">
                            <a:avLst/>
                          </a:prstGeom>
                          <a:noFill/>
                          <a:ln w="9525">
                            <a:noFill/>
                            <a:miter lim="800000"/>
                            <a:headEnd/>
                            <a:tailEnd/>
                          </a:ln>
                        </pic:spPr>
                      </pic:pic>
                    </a:graphicData>
                  </a:graphic>
                </wp:inline>
              </w:drawing>
            </w:r>
          </w:p>
        </w:tc>
        <w:tc>
          <w:tcPr>
            <w:tcW w:w="3328" w:type="pct"/>
          </w:tcPr>
          <w:p w:rsidR="000E720F" w:rsidRDefault="000E720F">
            <w:pPr>
              <w:pStyle w:val="Heading2"/>
              <w:rPr>
                <w:rFonts w:ascii="Century Gothic" w:hAnsi="Century Gothic" w:cs="Microsoft Sans Serif"/>
                <w:b w:val="0"/>
                <w:bCs w:val="0"/>
              </w:rPr>
            </w:pPr>
            <w:r>
              <w:rPr>
                <w:rFonts w:ascii="Century Gothic" w:hAnsi="Century Gothic" w:cs="Microsoft Sans Serif"/>
                <w:b w:val="0"/>
                <w:bCs w:val="0"/>
              </w:rPr>
              <w:t>Application Method Sheet</w:t>
            </w:r>
          </w:p>
          <w:p w:rsidR="000E720F" w:rsidRDefault="00A2532D">
            <w:pPr>
              <w:jc w:val="right"/>
              <w:rPr>
                <w:rFonts w:ascii="Century Gothic" w:hAnsi="Century Gothic"/>
                <w:color w:val="0066CC"/>
              </w:rPr>
            </w:pPr>
            <w:r>
              <w:rPr>
                <w:rFonts w:ascii="Century Gothic" w:hAnsi="Century Gothic"/>
                <w:color w:val="0066CC"/>
              </w:rPr>
              <w:t>Vector Point Iterative A</w:t>
            </w:r>
            <w:r w:rsidR="0072682F">
              <w:rPr>
                <w:rFonts w:ascii="Century Gothic" w:hAnsi="Century Gothic"/>
                <w:color w:val="0066CC"/>
              </w:rPr>
              <w:t>lignment</w:t>
            </w:r>
            <w:r w:rsidR="004F0EFA">
              <w:rPr>
                <w:rFonts w:ascii="Century Gothic" w:hAnsi="Century Gothic"/>
                <w:color w:val="0066CC"/>
              </w:rPr>
              <w:t xml:space="preserve"> in CAM2 Q v1.5</w:t>
            </w:r>
            <w:r w:rsidR="009E71F9">
              <w:rPr>
                <w:rFonts w:ascii="Century Gothic" w:hAnsi="Century Gothic"/>
                <w:color w:val="0066CC"/>
              </w:rPr>
              <w:t xml:space="preserve"> </w:t>
            </w:r>
            <w:r w:rsidR="00C01F0A">
              <w:rPr>
                <w:rFonts w:ascii="Century Gothic" w:hAnsi="Century Gothic"/>
                <w:color w:val="0066CC"/>
              </w:rPr>
              <w:fldChar w:fldCharType="begin"/>
            </w:r>
            <w:r w:rsidR="000E720F">
              <w:rPr>
                <w:rFonts w:ascii="Century Gothic" w:hAnsi="Century Gothic"/>
                <w:color w:val="0066CC"/>
              </w:rPr>
              <w:instrText xml:space="preserve"> AUTOTEXTLIST  \* MERGEFORMAT </w:instrText>
            </w:r>
            <w:r w:rsidR="00C01F0A">
              <w:rPr>
                <w:rFonts w:ascii="Century Gothic" w:hAnsi="Century Gothic"/>
                <w:color w:val="0066CC"/>
              </w:rPr>
              <w:fldChar w:fldCharType="end"/>
            </w:r>
            <w:r w:rsidR="000E720F">
              <w:rPr>
                <w:rFonts w:ascii="Century Gothic" w:hAnsi="Century Gothic"/>
                <w:color w:val="0066CC"/>
              </w:rPr>
              <w:t xml:space="preserve">: </w:t>
            </w:r>
          </w:p>
          <w:p w:rsidR="000E720F" w:rsidRDefault="00A2532D">
            <w:pPr>
              <w:jc w:val="right"/>
              <w:rPr>
                <w:rFonts w:ascii="Century Gothic" w:hAnsi="Century Gothic"/>
                <w:color w:val="0066CC"/>
              </w:rPr>
            </w:pPr>
            <w:r>
              <w:rPr>
                <w:rFonts w:ascii="Century Gothic" w:hAnsi="Century Gothic"/>
                <w:color w:val="0066CC"/>
              </w:rPr>
              <w:t>Best-Fit Alignment Using Vector Points</w:t>
            </w:r>
            <w:r w:rsidR="00166987">
              <w:rPr>
                <w:rFonts w:ascii="Century Gothic" w:hAnsi="Century Gothic"/>
                <w:color w:val="0066CC"/>
              </w:rPr>
              <w:t xml:space="preserve"> </w:t>
            </w:r>
          </w:p>
        </w:tc>
      </w:tr>
      <w:tr w:rsidR="009E71F9" w:rsidTr="004F0EFA">
        <w:trPr>
          <w:cantSplit/>
          <w:trHeight w:val="345"/>
        </w:trPr>
        <w:tc>
          <w:tcPr>
            <w:tcW w:w="5000" w:type="pct"/>
            <w:gridSpan w:val="2"/>
          </w:tcPr>
          <w:p w:rsidR="00533B73" w:rsidRDefault="00543380" w:rsidP="00D74EE8">
            <w:pPr>
              <w:jc w:val="center"/>
              <w:rPr>
                <w:rFonts w:ascii="Tahoma" w:hAnsi="Tahoma" w:cs="Tahoma"/>
                <w:b/>
                <w:u w:val="single"/>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156210</wp:posOffset>
                      </wp:positionV>
                      <wp:extent cx="6467475" cy="114300"/>
                      <wp:effectExtent l="0" t="3810" r="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14300"/>
                              </a:xfrm>
                              <a:prstGeom prst="rect">
                                <a:avLst/>
                              </a:prstGeom>
                              <a:gradFill rotWithShape="0">
                                <a:gsLst>
                                  <a:gs pos="0">
                                    <a:srgbClr val="0066CC"/>
                                  </a:gs>
                                  <a:gs pos="100000">
                                    <a:srgbClr val="0066CC">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8pt;margin-top:12.3pt;width:509.2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" fillcolor="#06c" stroked="f">
                      <v:fill angle="90" focus="100%" type="gradient"/>
                    </v:rect>
                  </w:pict>
                </mc:Fallback>
              </mc:AlternateContent>
            </w:r>
          </w:p>
          <w:p w:rsidR="00D74EE8" w:rsidRPr="004442AF" w:rsidRDefault="00D74EE8" w:rsidP="004F0EFA">
            <w:pPr>
              <w:jc w:val="center"/>
              <w:rPr>
                <w:rFonts w:ascii="Tahoma" w:hAnsi="Tahoma" w:cs="Tahoma"/>
                <w:color w:val="0000FF"/>
                <w:sz w:val="20"/>
                <w:szCs w:val="20"/>
              </w:rPr>
            </w:pPr>
          </w:p>
        </w:tc>
      </w:tr>
    </w:tbl>
    <w:p w:rsidR="009452DC" w:rsidRDefault="009452DC" w:rsidP="00844459">
      <w:pPr>
        <w:rPr>
          <w:lang w:val="pt-BR"/>
        </w:rPr>
      </w:pPr>
    </w:p>
    <w:p w:rsidR="009452DC" w:rsidRPr="004F0EFA" w:rsidRDefault="004F0EFA" w:rsidP="009452DC">
      <w:pPr>
        <w:jc w:val="both"/>
        <w:rPr>
          <w:rFonts w:ascii="Century Gothic" w:hAnsi="Century Gothic"/>
          <w:b/>
          <w:sz w:val="28"/>
          <w:szCs w:val="28"/>
        </w:rPr>
      </w:pPr>
      <w:r w:rsidRPr="004F0EFA">
        <w:rPr>
          <w:rFonts w:ascii="Century Gothic" w:hAnsi="Century Gothic"/>
          <w:b/>
          <w:sz w:val="28"/>
          <w:szCs w:val="28"/>
        </w:rPr>
        <w:t>Application Description</w:t>
      </w:r>
    </w:p>
    <w:p w:rsidR="004F0EFA" w:rsidRPr="00A2532D" w:rsidRDefault="002B5FAE" w:rsidP="009452DC">
      <w:pPr>
        <w:jc w:val="both"/>
        <w:rPr>
          <w:rFonts w:ascii="Verdana" w:hAnsi="Verdana" w:cs="Arial"/>
        </w:rPr>
      </w:pPr>
      <w:r>
        <w:rPr>
          <w:rFonts w:ascii="Verdana" w:hAnsi="Verdana" w:cs="Arial"/>
        </w:rPr>
        <w:t xml:space="preserve">Vector point alignment is a form of aligning a part to a CAD model. The measured data must have nominal data to compare to in order to correctly align. The alignment takes the measured points and best-fits them onto the nominal points in order to align the system together. </w:t>
      </w:r>
      <w:r w:rsidR="00D53F88">
        <w:rPr>
          <w:rFonts w:ascii="Verdana" w:hAnsi="Verdana" w:cs="Arial"/>
        </w:rPr>
        <w:t>There must be enough points to fully constrain all degrees of freedom in order to complete the alignment</w:t>
      </w:r>
      <w:r w:rsidR="00E074DC" w:rsidRPr="00A2532D">
        <w:rPr>
          <w:rFonts w:ascii="Verdana" w:hAnsi="Verdana" w:cs="Arial"/>
        </w:rPr>
        <w:t>.</w:t>
      </w:r>
    </w:p>
    <w:p w:rsidR="00E074DC" w:rsidRDefault="00E074DC" w:rsidP="009452DC">
      <w:pPr>
        <w:jc w:val="both"/>
        <w:rPr>
          <w:rFonts w:ascii="Verdana" w:hAnsi="Verdana"/>
        </w:rPr>
      </w:pPr>
    </w:p>
    <w:p w:rsidR="00E074DC" w:rsidRPr="00711901" w:rsidRDefault="00E074DC" w:rsidP="009452DC">
      <w:pPr>
        <w:jc w:val="both"/>
        <w:rPr>
          <w:rFonts w:ascii="Verdana" w:hAnsi="Verdana"/>
          <w:b/>
        </w:rPr>
      </w:pPr>
      <w:r w:rsidRPr="00711901">
        <w:rPr>
          <w:rFonts w:ascii="Verdana" w:hAnsi="Verdana"/>
          <w:b/>
        </w:rPr>
        <w:t>You will be able to:</w:t>
      </w:r>
    </w:p>
    <w:p w:rsidR="00E074DC" w:rsidRPr="00A2532D" w:rsidRDefault="00D53F88" w:rsidP="00E074DC">
      <w:pPr>
        <w:pStyle w:val="ListParagraph"/>
        <w:numPr>
          <w:ilvl w:val="0"/>
          <w:numId w:val="10"/>
        </w:numPr>
        <w:jc w:val="both"/>
        <w:rPr>
          <w:rFonts w:ascii="Verdana" w:hAnsi="Verdana" w:cs="Arial"/>
        </w:rPr>
      </w:pPr>
      <w:r>
        <w:rPr>
          <w:rFonts w:ascii="Verdana" w:hAnsi="Verdana" w:cs="Arial"/>
        </w:rPr>
        <w:t>Create specific n</w:t>
      </w:r>
      <w:r w:rsidR="00E074DC" w:rsidRPr="00A2532D">
        <w:rPr>
          <w:rFonts w:ascii="Verdana" w:hAnsi="Verdana" w:cs="Arial"/>
        </w:rPr>
        <w:t xml:space="preserve">ominal vector points </w:t>
      </w:r>
      <w:r w:rsidR="0032050E" w:rsidRPr="00A2532D">
        <w:rPr>
          <w:rFonts w:ascii="Verdana" w:hAnsi="Verdana" w:cs="Arial"/>
        </w:rPr>
        <w:t>on a CAD surface for use in an a</w:t>
      </w:r>
      <w:r w:rsidR="00E074DC" w:rsidRPr="00A2532D">
        <w:rPr>
          <w:rFonts w:ascii="Verdana" w:hAnsi="Verdana" w:cs="Arial"/>
        </w:rPr>
        <w:t>lignment.</w:t>
      </w:r>
    </w:p>
    <w:p w:rsidR="00E074DC" w:rsidRPr="00A2532D" w:rsidRDefault="0032050E" w:rsidP="00E074DC">
      <w:pPr>
        <w:pStyle w:val="ListParagraph"/>
        <w:numPr>
          <w:ilvl w:val="0"/>
          <w:numId w:val="10"/>
        </w:numPr>
        <w:jc w:val="both"/>
        <w:rPr>
          <w:rFonts w:ascii="Verdana" w:hAnsi="Verdana" w:cs="Arial"/>
        </w:rPr>
      </w:pPr>
      <w:r w:rsidRPr="00A2532D">
        <w:rPr>
          <w:rFonts w:ascii="Verdana" w:hAnsi="Verdana" w:cs="Arial"/>
        </w:rPr>
        <w:t xml:space="preserve">Measure and </w:t>
      </w:r>
      <w:r w:rsidR="00D53F88">
        <w:rPr>
          <w:rFonts w:ascii="Verdana" w:hAnsi="Verdana" w:cs="Arial"/>
        </w:rPr>
        <w:t xml:space="preserve">align the points to the nominal data. Finally, </w:t>
      </w:r>
      <w:r w:rsidRPr="00A2532D">
        <w:rPr>
          <w:rFonts w:ascii="Verdana" w:hAnsi="Verdana" w:cs="Arial"/>
        </w:rPr>
        <w:t>r</w:t>
      </w:r>
      <w:r w:rsidR="00E074DC" w:rsidRPr="00A2532D">
        <w:rPr>
          <w:rFonts w:ascii="Verdana" w:hAnsi="Verdana" w:cs="Arial"/>
        </w:rPr>
        <w:t>e</w:t>
      </w:r>
      <w:r w:rsidRPr="00A2532D">
        <w:rPr>
          <w:rFonts w:ascii="Verdana" w:hAnsi="Verdana" w:cs="Arial"/>
        </w:rPr>
        <w:t>-</w:t>
      </w:r>
      <w:r w:rsidR="00E074DC" w:rsidRPr="00A2532D">
        <w:rPr>
          <w:rFonts w:ascii="Verdana" w:hAnsi="Verdana" w:cs="Arial"/>
        </w:rPr>
        <w:t xml:space="preserve">measure the vector points on the part </w:t>
      </w:r>
      <w:r w:rsidR="00D53F88">
        <w:rPr>
          <w:rFonts w:ascii="Verdana" w:hAnsi="Verdana" w:cs="Arial"/>
        </w:rPr>
        <w:t xml:space="preserve">to improve the alignment error </w:t>
      </w:r>
      <w:r w:rsidR="00E074DC" w:rsidRPr="00A2532D">
        <w:rPr>
          <w:rFonts w:ascii="Verdana" w:hAnsi="Verdana" w:cs="Arial"/>
        </w:rPr>
        <w:t>and edit the results of the alignment.</w:t>
      </w:r>
      <w:r w:rsidR="00D53F88">
        <w:rPr>
          <w:rFonts w:ascii="Verdana" w:hAnsi="Verdana" w:cs="Arial"/>
        </w:rPr>
        <w:t xml:space="preserve"> </w:t>
      </w:r>
    </w:p>
    <w:p w:rsidR="00C326CC" w:rsidRDefault="00C326CC" w:rsidP="009452DC">
      <w:pPr>
        <w:jc w:val="both"/>
        <w:rPr>
          <w:rFonts w:ascii="Verdana" w:hAnsi="Verdana"/>
        </w:rPr>
      </w:pPr>
    </w:p>
    <w:p w:rsidR="00C326CC" w:rsidRPr="000907A0" w:rsidRDefault="00C326CC" w:rsidP="009452DC">
      <w:pPr>
        <w:jc w:val="both"/>
        <w:rPr>
          <w:rFonts w:ascii="Century Gothic" w:hAnsi="Century Gothic"/>
          <w:b/>
          <w:sz w:val="28"/>
          <w:szCs w:val="28"/>
        </w:rPr>
      </w:pPr>
      <w:r w:rsidRPr="000907A0">
        <w:rPr>
          <w:rFonts w:ascii="Century Gothic" w:hAnsi="Century Gothic"/>
          <w:b/>
          <w:sz w:val="28"/>
          <w:szCs w:val="28"/>
        </w:rPr>
        <w:t>Setup</w:t>
      </w:r>
    </w:p>
    <w:p w:rsidR="00C326CC" w:rsidRPr="00A2532D" w:rsidRDefault="00C326CC" w:rsidP="00C326CC">
      <w:pPr>
        <w:numPr>
          <w:ilvl w:val="0"/>
          <w:numId w:val="7"/>
        </w:numPr>
        <w:jc w:val="both"/>
        <w:rPr>
          <w:rFonts w:ascii="Verdana" w:hAnsi="Verdana" w:cs="Arial"/>
        </w:rPr>
      </w:pPr>
      <w:r w:rsidRPr="00A2532D">
        <w:rPr>
          <w:rFonts w:ascii="Verdana" w:hAnsi="Verdana" w:cs="Arial"/>
        </w:rPr>
        <w:t>Software</w:t>
      </w:r>
    </w:p>
    <w:p w:rsidR="00C326CC" w:rsidRPr="00A2532D" w:rsidRDefault="00711901" w:rsidP="00711901">
      <w:pPr>
        <w:pStyle w:val="ListParagraph"/>
        <w:numPr>
          <w:ilvl w:val="0"/>
          <w:numId w:val="11"/>
        </w:numPr>
        <w:jc w:val="both"/>
        <w:rPr>
          <w:rFonts w:ascii="Verdana" w:hAnsi="Verdana" w:cs="Arial"/>
        </w:rPr>
      </w:pPr>
      <w:r w:rsidRPr="00A2532D">
        <w:rPr>
          <w:rFonts w:ascii="Verdana" w:hAnsi="Verdana" w:cs="Arial"/>
        </w:rPr>
        <w:t xml:space="preserve">Open a new </w:t>
      </w:r>
      <w:r w:rsidR="0009519D">
        <w:rPr>
          <w:rFonts w:ascii="Verdana" w:hAnsi="Verdana" w:cs="Arial"/>
        </w:rPr>
        <w:t xml:space="preserve">Cam2 Q </w:t>
      </w:r>
      <w:r w:rsidRPr="00A2532D">
        <w:rPr>
          <w:rFonts w:ascii="Verdana" w:hAnsi="Verdana" w:cs="Arial"/>
        </w:rPr>
        <w:t>file</w:t>
      </w:r>
    </w:p>
    <w:p w:rsidR="00711901" w:rsidRPr="00A2532D" w:rsidRDefault="0009519D" w:rsidP="00711901">
      <w:pPr>
        <w:pStyle w:val="ListParagraph"/>
        <w:numPr>
          <w:ilvl w:val="0"/>
          <w:numId w:val="11"/>
        </w:numPr>
        <w:jc w:val="both"/>
        <w:rPr>
          <w:rFonts w:ascii="Verdana" w:hAnsi="Verdana" w:cs="Arial"/>
        </w:rPr>
      </w:pPr>
      <w:r>
        <w:rPr>
          <w:rFonts w:ascii="Verdana" w:hAnsi="Verdana" w:cs="Arial"/>
        </w:rPr>
        <w:t>File&gt;</w:t>
      </w:r>
      <w:r w:rsidR="00711901" w:rsidRPr="00A2532D">
        <w:rPr>
          <w:rFonts w:ascii="Verdana" w:hAnsi="Verdana" w:cs="Arial"/>
        </w:rPr>
        <w:t xml:space="preserve">Import CAD </w:t>
      </w:r>
      <w:r>
        <w:rPr>
          <w:rFonts w:ascii="Verdana" w:hAnsi="Verdana" w:cs="Arial"/>
        </w:rPr>
        <w:t xml:space="preserve">to bring in the CAD </w:t>
      </w:r>
      <w:r w:rsidR="00711901" w:rsidRPr="00A2532D">
        <w:rPr>
          <w:rFonts w:ascii="Verdana" w:hAnsi="Verdana" w:cs="Arial"/>
        </w:rPr>
        <w:t>part</w:t>
      </w:r>
      <w:r>
        <w:rPr>
          <w:rFonts w:ascii="Verdana" w:hAnsi="Verdana" w:cs="Arial"/>
        </w:rPr>
        <w:t xml:space="preserve"> file</w:t>
      </w:r>
    </w:p>
    <w:p w:rsidR="00711901" w:rsidRPr="00A2532D" w:rsidRDefault="00711901" w:rsidP="00711901">
      <w:pPr>
        <w:pStyle w:val="ListParagraph"/>
        <w:numPr>
          <w:ilvl w:val="0"/>
          <w:numId w:val="11"/>
        </w:numPr>
        <w:jc w:val="both"/>
        <w:rPr>
          <w:rFonts w:ascii="Verdana" w:hAnsi="Verdana"/>
        </w:rPr>
      </w:pPr>
      <w:r w:rsidRPr="00A2532D">
        <w:rPr>
          <w:rFonts w:ascii="Verdana" w:hAnsi="Verdana" w:cs="Arial"/>
        </w:rPr>
        <w:t>On the</w:t>
      </w:r>
      <w:r w:rsidRPr="00A2532D">
        <w:rPr>
          <w:rFonts w:ascii="Verdana" w:hAnsi="Verdana"/>
        </w:rPr>
        <w:t xml:space="preserve"> </w:t>
      </w:r>
      <w:r w:rsidRPr="00A2532D">
        <w:rPr>
          <w:rFonts w:ascii="Verdana" w:hAnsi="Verdana"/>
          <w:b/>
        </w:rPr>
        <w:t>Pick from CAD</w:t>
      </w:r>
      <w:r w:rsidRPr="00A2532D">
        <w:rPr>
          <w:rFonts w:ascii="Verdana" w:hAnsi="Verdana"/>
        </w:rPr>
        <w:t xml:space="preserve"> </w:t>
      </w:r>
      <w:r w:rsidRPr="00A2532D">
        <w:rPr>
          <w:rFonts w:ascii="Verdana" w:hAnsi="Verdana" w:cs="Arial"/>
        </w:rPr>
        <w:t>menu, click</w:t>
      </w:r>
      <w:r w:rsidRPr="00A2532D">
        <w:rPr>
          <w:rFonts w:ascii="Verdana" w:hAnsi="Verdana"/>
        </w:rPr>
        <w:t xml:space="preserve"> </w:t>
      </w:r>
      <w:r w:rsidR="00474E94" w:rsidRPr="00A2532D">
        <w:rPr>
          <w:rFonts w:ascii="Verdana" w:hAnsi="Verdana"/>
          <w:b/>
        </w:rPr>
        <w:t>Vector P</w:t>
      </w:r>
      <w:r w:rsidRPr="00A2532D">
        <w:rPr>
          <w:rFonts w:ascii="Verdana" w:hAnsi="Verdana"/>
          <w:b/>
        </w:rPr>
        <w:t>oint.</w:t>
      </w:r>
    </w:p>
    <w:p w:rsidR="00A47964" w:rsidRPr="00A2532D" w:rsidRDefault="00711901" w:rsidP="00711901">
      <w:pPr>
        <w:pStyle w:val="ListParagraph"/>
        <w:numPr>
          <w:ilvl w:val="0"/>
          <w:numId w:val="11"/>
        </w:numPr>
        <w:jc w:val="both"/>
        <w:rPr>
          <w:rFonts w:ascii="Verdana" w:hAnsi="Verdana" w:cs="Arial"/>
        </w:rPr>
      </w:pPr>
      <w:r w:rsidRPr="00A2532D">
        <w:rPr>
          <w:rFonts w:ascii="Verdana" w:hAnsi="Verdana" w:cs="Arial"/>
        </w:rPr>
        <w:t xml:space="preserve">Click 3 points on the top of the </w:t>
      </w:r>
      <w:bookmarkStart w:id="0" w:name="_GoBack"/>
      <w:bookmarkEnd w:id="0"/>
      <w:r w:rsidRPr="00A2532D">
        <w:rPr>
          <w:rFonts w:ascii="Verdana" w:hAnsi="Verdana" w:cs="Arial"/>
        </w:rPr>
        <w:t>CAD model Surface.</w:t>
      </w:r>
      <w:r w:rsidR="00A47964" w:rsidRPr="00A2532D">
        <w:rPr>
          <w:rFonts w:ascii="Verdana" w:hAnsi="Verdana" w:cs="Arial"/>
        </w:rPr>
        <w:t xml:space="preserve"> </w:t>
      </w:r>
    </w:p>
    <w:p w:rsidR="00711901" w:rsidRDefault="0009519D" w:rsidP="00A47964">
      <w:pPr>
        <w:pStyle w:val="ListParagraph"/>
        <w:ind w:left="1800"/>
        <w:jc w:val="both"/>
        <w:rPr>
          <w:rFonts w:ascii="Verdana" w:hAnsi="Verdana" w:cs="Arial"/>
        </w:rPr>
      </w:pPr>
      <w:r w:rsidRPr="0009519D">
        <w:rPr>
          <w:rFonts w:ascii="Verdana" w:hAnsi="Verdana" w:cs="Arial"/>
          <w:noProof/>
        </w:rPr>
        <w:lastRenderedPageBreak/>
        <w:drawing>
          <wp:inline distT="0" distB="0" distL="0" distR="0">
            <wp:extent cx="4537387" cy="3127248"/>
            <wp:effectExtent l="19050" t="0" r="0" b="0"/>
            <wp:docPr id="1" name="Picture 2" descr="3 Vector points on top of 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Vector points on top of CAD.JPG"/>
                    <pic:cNvPicPr/>
                  </pic:nvPicPr>
                  <pic:blipFill>
                    <a:blip r:embed="rId10" cstate="print"/>
                    <a:srcRect r="13125" b="20000"/>
                    <a:stretch>
                      <a:fillRect/>
                    </a:stretch>
                  </pic:blipFill>
                  <pic:spPr>
                    <a:xfrm>
                      <a:off x="0" y="0"/>
                      <a:ext cx="4537387" cy="3127248"/>
                    </a:xfrm>
                    <a:prstGeom prst="rect">
                      <a:avLst/>
                    </a:prstGeom>
                  </pic:spPr>
                </pic:pic>
              </a:graphicData>
            </a:graphic>
          </wp:inline>
        </w:drawing>
      </w:r>
    </w:p>
    <w:p w:rsidR="00846D69" w:rsidRPr="00A2532D" w:rsidRDefault="00846D69" w:rsidP="00A47964">
      <w:pPr>
        <w:pStyle w:val="ListParagraph"/>
        <w:ind w:left="1800"/>
        <w:jc w:val="both"/>
        <w:rPr>
          <w:rFonts w:ascii="Verdana" w:hAnsi="Verdana" w:cs="Arial"/>
        </w:rPr>
      </w:pPr>
    </w:p>
    <w:p w:rsidR="00A47964" w:rsidRDefault="0009519D" w:rsidP="00711901">
      <w:pPr>
        <w:pStyle w:val="ListParagraph"/>
        <w:numPr>
          <w:ilvl w:val="0"/>
          <w:numId w:val="11"/>
        </w:numPr>
        <w:jc w:val="both"/>
        <w:rPr>
          <w:rFonts w:ascii="Verdana" w:hAnsi="Verdana" w:cs="Arial"/>
        </w:rPr>
      </w:pPr>
      <w:r>
        <w:rPr>
          <w:rFonts w:ascii="Verdana" w:hAnsi="Verdana" w:cs="Arial"/>
        </w:rPr>
        <w:t xml:space="preserve">Rotate the CAD model and </w:t>
      </w:r>
      <w:r w:rsidR="00711901" w:rsidRPr="00A2532D">
        <w:rPr>
          <w:rFonts w:ascii="Verdana" w:hAnsi="Verdana" w:cs="Arial"/>
        </w:rPr>
        <w:t>Click 2 points on the left side of the CAD model surface.</w:t>
      </w:r>
      <w:r w:rsidR="00A47964" w:rsidRPr="00A2532D">
        <w:rPr>
          <w:rFonts w:ascii="Verdana" w:hAnsi="Verdana" w:cs="Arial"/>
        </w:rPr>
        <w:t xml:space="preserve"> </w:t>
      </w:r>
    </w:p>
    <w:p w:rsidR="00846D69" w:rsidRPr="00846D69" w:rsidRDefault="00846D69" w:rsidP="00846D69">
      <w:pPr>
        <w:jc w:val="both"/>
        <w:rPr>
          <w:rFonts w:ascii="Verdana" w:hAnsi="Verdana" w:cs="Arial"/>
        </w:rPr>
      </w:pPr>
    </w:p>
    <w:p w:rsidR="00711901" w:rsidRDefault="00F15D61" w:rsidP="00A47964">
      <w:pPr>
        <w:pStyle w:val="ListParagraph"/>
        <w:ind w:left="1800"/>
        <w:jc w:val="both"/>
        <w:rPr>
          <w:rFonts w:ascii="Verdana" w:hAnsi="Verdana" w:cs="Arial"/>
        </w:rPr>
      </w:pPr>
      <w:r w:rsidRPr="00F15D61">
        <w:rPr>
          <w:rFonts w:ascii="Verdana" w:hAnsi="Verdana" w:cs="Arial"/>
          <w:noProof/>
        </w:rPr>
        <w:drawing>
          <wp:inline distT="0" distB="0" distL="0" distR="0">
            <wp:extent cx="4599243" cy="3127248"/>
            <wp:effectExtent l="19050" t="0" r="0" b="0"/>
            <wp:docPr id="8" name="Picture 3" descr="2 vector points on left side of 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vector points on left side of part.JPG"/>
                    <pic:cNvPicPr/>
                  </pic:nvPicPr>
                  <pic:blipFill>
                    <a:blip r:embed="rId11" cstate="print"/>
                    <a:srcRect r="5625" b="15000"/>
                    <a:stretch>
                      <a:fillRect/>
                    </a:stretch>
                  </pic:blipFill>
                  <pic:spPr>
                    <a:xfrm>
                      <a:off x="0" y="0"/>
                      <a:ext cx="4599243" cy="3127248"/>
                    </a:xfrm>
                    <a:prstGeom prst="rect">
                      <a:avLst/>
                    </a:prstGeom>
                  </pic:spPr>
                </pic:pic>
              </a:graphicData>
            </a:graphic>
          </wp:inline>
        </w:drawing>
      </w:r>
    </w:p>
    <w:p w:rsidR="00846D69" w:rsidRPr="00A2532D" w:rsidRDefault="00846D69" w:rsidP="00A47964">
      <w:pPr>
        <w:pStyle w:val="ListParagraph"/>
        <w:ind w:left="1800"/>
        <w:jc w:val="both"/>
        <w:rPr>
          <w:rFonts w:ascii="Verdana" w:hAnsi="Verdana" w:cs="Arial"/>
        </w:rPr>
      </w:pPr>
    </w:p>
    <w:p w:rsidR="00711901" w:rsidRPr="00A2532D" w:rsidRDefault="00F15D61" w:rsidP="00711901">
      <w:pPr>
        <w:pStyle w:val="ListParagraph"/>
        <w:numPr>
          <w:ilvl w:val="0"/>
          <w:numId w:val="11"/>
        </w:numPr>
        <w:jc w:val="both"/>
        <w:rPr>
          <w:rFonts w:ascii="Verdana" w:hAnsi="Verdana" w:cs="Arial"/>
        </w:rPr>
      </w:pPr>
      <w:r>
        <w:rPr>
          <w:rFonts w:ascii="Verdana" w:hAnsi="Verdana" w:cs="Arial"/>
        </w:rPr>
        <w:t xml:space="preserve">Rotate the CAD model again and </w:t>
      </w:r>
      <w:r w:rsidR="00711901" w:rsidRPr="00A2532D">
        <w:rPr>
          <w:rFonts w:ascii="Verdana" w:hAnsi="Verdana" w:cs="Arial"/>
        </w:rPr>
        <w:t>Click 1 point on the front of the CAD model surface.</w:t>
      </w:r>
    </w:p>
    <w:p w:rsidR="00A47964" w:rsidRDefault="00F15D61" w:rsidP="00A47964">
      <w:pPr>
        <w:pStyle w:val="ListParagraph"/>
        <w:ind w:left="1800"/>
        <w:jc w:val="both"/>
        <w:rPr>
          <w:rFonts w:ascii="Verdana" w:hAnsi="Verdana" w:cs="Arial"/>
        </w:rPr>
      </w:pPr>
      <w:r w:rsidRPr="00F15D61">
        <w:rPr>
          <w:rFonts w:ascii="Verdana" w:hAnsi="Verdana" w:cs="Arial"/>
          <w:noProof/>
        </w:rPr>
        <w:lastRenderedPageBreak/>
        <w:drawing>
          <wp:inline distT="0" distB="0" distL="0" distR="0">
            <wp:extent cx="4390187" cy="3127248"/>
            <wp:effectExtent l="19050" t="0" r="0" b="0"/>
            <wp:docPr id="9" name="Picture 4" descr="FIG.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C.JPG"/>
                    <pic:cNvPicPr/>
                  </pic:nvPicPr>
                  <pic:blipFill>
                    <a:blip r:embed="rId12" cstate="print"/>
                    <a:srcRect r="5625" b="10000"/>
                    <a:stretch>
                      <a:fillRect/>
                    </a:stretch>
                  </pic:blipFill>
                  <pic:spPr>
                    <a:xfrm>
                      <a:off x="0" y="0"/>
                      <a:ext cx="4390187" cy="3127248"/>
                    </a:xfrm>
                    <a:prstGeom prst="rect">
                      <a:avLst/>
                    </a:prstGeom>
                  </pic:spPr>
                </pic:pic>
              </a:graphicData>
            </a:graphic>
          </wp:inline>
        </w:drawing>
      </w:r>
    </w:p>
    <w:p w:rsidR="00846D69" w:rsidRPr="00A2532D" w:rsidRDefault="00846D69" w:rsidP="00A47964">
      <w:pPr>
        <w:pStyle w:val="ListParagraph"/>
        <w:ind w:left="1800"/>
        <w:jc w:val="both"/>
        <w:rPr>
          <w:rFonts w:ascii="Verdana" w:hAnsi="Verdana" w:cs="Arial"/>
        </w:rPr>
      </w:pPr>
    </w:p>
    <w:p w:rsidR="00711901" w:rsidRPr="00A2532D" w:rsidRDefault="00711901" w:rsidP="00711901">
      <w:pPr>
        <w:pStyle w:val="ListParagraph"/>
        <w:ind w:left="1800"/>
        <w:jc w:val="both"/>
        <w:rPr>
          <w:rFonts w:ascii="Verdana" w:hAnsi="Verdana" w:cs="Arial"/>
        </w:rPr>
      </w:pPr>
      <w:r w:rsidRPr="00A2532D">
        <w:rPr>
          <w:rFonts w:ascii="Verdana" w:hAnsi="Verdana" w:cs="Arial"/>
        </w:rPr>
        <w:t xml:space="preserve">Note: The minimum requirement </w:t>
      </w:r>
      <w:r w:rsidR="00F15D61">
        <w:rPr>
          <w:rFonts w:ascii="Verdana" w:hAnsi="Verdana" w:cs="Arial"/>
        </w:rPr>
        <w:t>is only</w:t>
      </w:r>
      <w:r w:rsidRPr="00A2532D">
        <w:rPr>
          <w:rFonts w:ascii="Verdana" w:hAnsi="Verdana" w:cs="Arial"/>
        </w:rPr>
        <w:t xml:space="preserve"> 4 vector points</w:t>
      </w:r>
      <w:r w:rsidR="00F15D61">
        <w:rPr>
          <w:rFonts w:ascii="Verdana" w:hAnsi="Verdana" w:cs="Arial"/>
        </w:rPr>
        <w:t>. I</w:t>
      </w:r>
      <w:r w:rsidRPr="00A2532D">
        <w:rPr>
          <w:rFonts w:ascii="Verdana" w:hAnsi="Verdana" w:cs="Arial"/>
        </w:rPr>
        <w:t xml:space="preserve">t helps to thinks in terms of </w:t>
      </w:r>
      <w:r w:rsidR="00F15D61">
        <w:rPr>
          <w:rFonts w:ascii="Verdana" w:hAnsi="Verdana" w:cs="Arial"/>
        </w:rPr>
        <w:t>locking down each of the 3 coordinate directions</w:t>
      </w:r>
      <w:r w:rsidRPr="00A2532D">
        <w:rPr>
          <w:rFonts w:ascii="Verdana" w:hAnsi="Verdana" w:cs="Arial"/>
        </w:rPr>
        <w:t xml:space="preserve"> when picking your points.</w:t>
      </w:r>
      <w:r w:rsidR="00F15D61">
        <w:rPr>
          <w:rFonts w:ascii="Verdana" w:hAnsi="Verdana" w:cs="Arial"/>
        </w:rPr>
        <w:t xml:space="preserve"> If more point then the minimum are used, the points with the highest error can be eliminate in the final steps.</w:t>
      </w:r>
    </w:p>
    <w:p w:rsidR="00711901" w:rsidRPr="00A2532D" w:rsidRDefault="00CE2341" w:rsidP="00711901">
      <w:pPr>
        <w:pStyle w:val="ListParagraph"/>
        <w:numPr>
          <w:ilvl w:val="0"/>
          <w:numId w:val="11"/>
        </w:numPr>
        <w:jc w:val="both"/>
        <w:rPr>
          <w:rFonts w:ascii="Verdana" w:hAnsi="Verdana" w:cs="Arial"/>
        </w:rPr>
      </w:pPr>
      <w:r w:rsidRPr="00A2532D">
        <w:rPr>
          <w:rFonts w:ascii="Verdana" w:hAnsi="Verdana" w:cs="Arial"/>
        </w:rPr>
        <w:t>In the</w:t>
      </w:r>
      <w:r w:rsidRPr="00A2532D">
        <w:rPr>
          <w:rFonts w:ascii="Verdana" w:hAnsi="Verdana"/>
        </w:rPr>
        <w:t xml:space="preserve"> </w:t>
      </w:r>
      <w:r w:rsidRPr="00A2532D">
        <w:rPr>
          <w:rFonts w:ascii="Verdana" w:hAnsi="Verdana"/>
          <w:b/>
        </w:rPr>
        <w:t xml:space="preserve">Features </w:t>
      </w:r>
      <w:r w:rsidRPr="00A2532D">
        <w:rPr>
          <w:rFonts w:ascii="Verdana" w:hAnsi="Verdana" w:cs="Arial"/>
        </w:rPr>
        <w:t xml:space="preserve">panel, select </w:t>
      </w:r>
      <w:r w:rsidR="00474E94" w:rsidRPr="00A2532D">
        <w:rPr>
          <w:rFonts w:ascii="Verdana" w:hAnsi="Verdana" w:cs="Arial"/>
          <w:b/>
        </w:rPr>
        <w:t>All Vector P</w:t>
      </w:r>
      <w:r w:rsidRPr="00A2532D">
        <w:rPr>
          <w:rFonts w:ascii="Verdana" w:hAnsi="Verdana" w:cs="Arial"/>
          <w:b/>
        </w:rPr>
        <w:t>oints</w:t>
      </w:r>
      <w:r w:rsidRPr="00A2532D">
        <w:rPr>
          <w:rFonts w:ascii="Verdana" w:hAnsi="Verdana" w:cs="Arial"/>
        </w:rPr>
        <w:t>.</w:t>
      </w:r>
    </w:p>
    <w:p w:rsidR="00CE2341" w:rsidRPr="00A2532D" w:rsidRDefault="00F15D61" w:rsidP="00711901">
      <w:pPr>
        <w:pStyle w:val="ListParagraph"/>
        <w:numPr>
          <w:ilvl w:val="0"/>
          <w:numId w:val="11"/>
        </w:numPr>
        <w:jc w:val="both"/>
        <w:rPr>
          <w:rFonts w:ascii="Verdana" w:hAnsi="Verdana"/>
        </w:rPr>
      </w:pPr>
      <w:r>
        <w:rPr>
          <w:rFonts w:ascii="Verdana" w:hAnsi="Verdana" w:cs="Arial"/>
        </w:rPr>
        <w:t xml:space="preserve">Right mouse </w:t>
      </w:r>
      <w:r w:rsidR="00CE2341" w:rsidRPr="00A2532D">
        <w:rPr>
          <w:rFonts w:ascii="Verdana" w:hAnsi="Verdana" w:cs="Arial"/>
        </w:rPr>
        <w:t xml:space="preserve">click </w:t>
      </w:r>
      <w:r>
        <w:rPr>
          <w:rFonts w:ascii="Verdana" w:hAnsi="Verdana" w:cs="Arial"/>
        </w:rPr>
        <w:t xml:space="preserve">on the features </w:t>
      </w:r>
      <w:r w:rsidR="00CE2341" w:rsidRPr="00A2532D">
        <w:rPr>
          <w:rFonts w:ascii="Verdana" w:hAnsi="Verdana" w:cs="Arial"/>
        </w:rPr>
        <w:t>and select</w:t>
      </w:r>
      <w:r w:rsidR="00CE2341" w:rsidRPr="00A2532D">
        <w:rPr>
          <w:rFonts w:ascii="Verdana" w:hAnsi="Verdana"/>
        </w:rPr>
        <w:t xml:space="preserve"> </w:t>
      </w:r>
      <w:r w:rsidR="00CE2341" w:rsidRPr="00A2532D">
        <w:rPr>
          <w:rFonts w:ascii="Verdana" w:hAnsi="Verdana"/>
          <w:b/>
        </w:rPr>
        <w:t>Add Readings.</w:t>
      </w:r>
    </w:p>
    <w:p w:rsidR="00CE2341" w:rsidRPr="00A2532D" w:rsidRDefault="00CE2341" w:rsidP="00711901">
      <w:pPr>
        <w:pStyle w:val="ListParagraph"/>
        <w:numPr>
          <w:ilvl w:val="0"/>
          <w:numId w:val="11"/>
        </w:numPr>
        <w:jc w:val="both"/>
        <w:rPr>
          <w:rFonts w:ascii="Verdana" w:hAnsi="Verdana" w:cs="Arial"/>
        </w:rPr>
      </w:pPr>
      <w:r w:rsidRPr="00A2532D">
        <w:rPr>
          <w:rFonts w:ascii="Verdana" w:hAnsi="Verdana" w:cs="Arial"/>
        </w:rPr>
        <w:t xml:space="preserve">Measure the surface with a single reading for each vector point as prompted. Place the probe on the </w:t>
      </w:r>
      <w:r w:rsidR="00F15D61">
        <w:rPr>
          <w:rFonts w:ascii="Verdana" w:hAnsi="Verdana" w:cs="Arial"/>
        </w:rPr>
        <w:t xml:space="preserve">corresponding </w:t>
      </w:r>
      <w:r w:rsidR="00F15D61" w:rsidRPr="00A2532D">
        <w:rPr>
          <w:rFonts w:ascii="Verdana" w:hAnsi="Verdana" w:cs="Arial"/>
        </w:rPr>
        <w:t>surface</w:t>
      </w:r>
      <w:r w:rsidRPr="00A2532D">
        <w:rPr>
          <w:rFonts w:ascii="Verdana" w:hAnsi="Verdana" w:cs="Arial"/>
        </w:rPr>
        <w:t xml:space="preserve"> </w:t>
      </w:r>
      <w:r w:rsidR="00F15D61">
        <w:rPr>
          <w:rFonts w:ascii="Verdana" w:hAnsi="Verdana" w:cs="Arial"/>
        </w:rPr>
        <w:t xml:space="preserve">and take a point. The probe only needs to be </w:t>
      </w:r>
      <w:r w:rsidRPr="00A2532D">
        <w:rPr>
          <w:rFonts w:ascii="Verdana" w:hAnsi="Verdana" w:cs="Arial"/>
        </w:rPr>
        <w:t>in the ge</w:t>
      </w:r>
      <w:r w:rsidR="00F15D61">
        <w:rPr>
          <w:rFonts w:ascii="Verdana" w:hAnsi="Verdana" w:cs="Arial"/>
        </w:rPr>
        <w:t xml:space="preserve">neral area of the nominal point at this time. </w:t>
      </w:r>
    </w:p>
    <w:p w:rsidR="00CE2341" w:rsidRPr="00A2532D" w:rsidRDefault="00CE2341" w:rsidP="00CE2341">
      <w:pPr>
        <w:pStyle w:val="ListParagraph"/>
        <w:numPr>
          <w:ilvl w:val="0"/>
          <w:numId w:val="11"/>
        </w:numPr>
        <w:jc w:val="both"/>
        <w:rPr>
          <w:rFonts w:ascii="Verdana" w:hAnsi="Verdana" w:cs="Arial"/>
        </w:rPr>
      </w:pPr>
      <w:r w:rsidRPr="00A2532D">
        <w:rPr>
          <w:rFonts w:ascii="Verdana" w:hAnsi="Verdana" w:cs="Arial"/>
        </w:rPr>
        <w:t>In the</w:t>
      </w:r>
      <w:r w:rsidRPr="00A2532D">
        <w:rPr>
          <w:rFonts w:ascii="Verdana" w:hAnsi="Verdana"/>
        </w:rPr>
        <w:t xml:space="preserve"> </w:t>
      </w:r>
      <w:r w:rsidRPr="00A2532D">
        <w:rPr>
          <w:rFonts w:ascii="Verdana" w:hAnsi="Verdana"/>
          <w:b/>
        </w:rPr>
        <w:t xml:space="preserve">Features </w:t>
      </w:r>
      <w:r w:rsidRPr="00A2532D">
        <w:rPr>
          <w:rFonts w:ascii="Verdana" w:hAnsi="Verdana" w:cs="Arial"/>
        </w:rPr>
        <w:t xml:space="preserve">panel, </w:t>
      </w:r>
      <w:r w:rsidR="00F15D61">
        <w:rPr>
          <w:rFonts w:ascii="Verdana" w:hAnsi="Verdana" w:cs="Arial"/>
        </w:rPr>
        <w:t>again highlight</w:t>
      </w:r>
      <w:r w:rsidRPr="00A2532D">
        <w:rPr>
          <w:rFonts w:ascii="Verdana" w:hAnsi="Verdana" w:cs="Arial"/>
        </w:rPr>
        <w:t xml:space="preserve"> </w:t>
      </w:r>
      <w:r w:rsidR="00474E94" w:rsidRPr="00A2532D">
        <w:rPr>
          <w:rFonts w:ascii="Verdana" w:hAnsi="Verdana" w:cs="Arial"/>
          <w:b/>
        </w:rPr>
        <w:t>All Vector P</w:t>
      </w:r>
      <w:r w:rsidRPr="00A2532D">
        <w:rPr>
          <w:rFonts w:ascii="Verdana" w:hAnsi="Verdana" w:cs="Arial"/>
          <w:b/>
        </w:rPr>
        <w:t>oints</w:t>
      </w:r>
      <w:r w:rsidRPr="00A2532D">
        <w:rPr>
          <w:rFonts w:ascii="Verdana" w:hAnsi="Verdana" w:cs="Arial"/>
        </w:rPr>
        <w:t>.</w:t>
      </w:r>
    </w:p>
    <w:p w:rsidR="00CE2341" w:rsidRDefault="00EC3B80" w:rsidP="00CE2341">
      <w:pPr>
        <w:pStyle w:val="ListParagraph"/>
        <w:numPr>
          <w:ilvl w:val="0"/>
          <w:numId w:val="11"/>
        </w:numPr>
        <w:jc w:val="both"/>
        <w:rPr>
          <w:rFonts w:ascii="Verdana" w:hAnsi="Verdana" w:cs="Arial"/>
        </w:rPr>
      </w:pPr>
      <w:r w:rsidRPr="00A2532D">
        <w:rPr>
          <w:rFonts w:ascii="Verdana" w:hAnsi="Verdana" w:cs="Arial"/>
        </w:rPr>
        <w:t>On the</w:t>
      </w:r>
      <w:r w:rsidRPr="00A2532D">
        <w:rPr>
          <w:rFonts w:ascii="Verdana" w:hAnsi="Verdana"/>
        </w:rPr>
        <w:t xml:space="preserve"> </w:t>
      </w:r>
      <w:r w:rsidRPr="00A2532D">
        <w:rPr>
          <w:rFonts w:ascii="Verdana" w:hAnsi="Verdana"/>
          <w:b/>
        </w:rPr>
        <w:t xml:space="preserve">Alignments </w:t>
      </w:r>
      <w:r w:rsidRPr="00A2532D">
        <w:rPr>
          <w:rFonts w:ascii="Verdana" w:hAnsi="Verdana" w:cs="Arial"/>
        </w:rPr>
        <w:t xml:space="preserve">menu, click </w:t>
      </w:r>
      <w:r w:rsidRPr="00A2532D">
        <w:rPr>
          <w:rFonts w:ascii="Verdana" w:hAnsi="Verdana" w:cs="Arial"/>
          <w:b/>
        </w:rPr>
        <w:t>Iterative Alignment</w:t>
      </w:r>
      <w:r w:rsidRPr="00A2532D">
        <w:rPr>
          <w:rFonts w:ascii="Verdana" w:hAnsi="Verdana" w:cs="Arial"/>
        </w:rPr>
        <w:t xml:space="preserve">. Click the </w:t>
      </w:r>
      <w:r w:rsidRPr="00A2532D">
        <w:rPr>
          <w:rFonts w:ascii="Verdana" w:hAnsi="Verdana" w:cs="Arial"/>
          <w:b/>
        </w:rPr>
        <w:t>Add Selection</w:t>
      </w:r>
      <w:r w:rsidRPr="00A2532D">
        <w:rPr>
          <w:rFonts w:ascii="Verdana" w:hAnsi="Verdana" w:cs="Arial"/>
        </w:rPr>
        <w:t xml:space="preserve"> button t</w:t>
      </w:r>
      <w:r w:rsidR="00F15D61">
        <w:rPr>
          <w:rFonts w:ascii="Verdana" w:hAnsi="Verdana" w:cs="Arial"/>
        </w:rPr>
        <w:t>o quickly add the vector.</w:t>
      </w:r>
    </w:p>
    <w:p w:rsidR="00F15D61" w:rsidRPr="00F15D61" w:rsidRDefault="00F15D61" w:rsidP="00F15D61">
      <w:pPr>
        <w:ind w:left="1800"/>
        <w:jc w:val="both"/>
        <w:rPr>
          <w:rFonts w:ascii="Verdana" w:hAnsi="Verdana" w:cs="Arial"/>
        </w:rPr>
      </w:pPr>
      <w:r w:rsidRPr="00F15D61">
        <w:rPr>
          <w:rFonts w:ascii="Verdana" w:hAnsi="Verdana" w:cs="Arial"/>
          <w:noProof/>
        </w:rPr>
        <w:drawing>
          <wp:inline distT="0" distB="0" distL="0" distR="0">
            <wp:extent cx="4572000" cy="3433864"/>
            <wp:effectExtent l="19050" t="0" r="0" b="0"/>
            <wp:docPr id="10" name="Picture 5" descr="FIG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D.JPG"/>
                    <pic:cNvPicPr/>
                  </pic:nvPicPr>
                  <pic:blipFill>
                    <a:blip r:embed="rId13" cstate="print"/>
                    <a:stretch>
                      <a:fillRect/>
                    </a:stretch>
                  </pic:blipFill>
                  <pic:spPr>
                    <a:xfrm>
                      <a:off x="0" y="0"/>
                      <a:ext cx="4572000" cy="3433864"/>
                    </a:xfrm>
                    <a:prstGeom prst="rect">
                      <a:avLst/>
                    </a:prstGeom>
                  </pic:spPr>
                </pic:pic>
              </a:graphicData>
            </a:graphic>
          </wp:inline>
        </w:drawing>
      </w:r>
    </w:p>
    <w:p w:rsidR="00EC3B80" w:rsidRPr="00A2532D" w:rsidRDefault="00DF4462" w:rsidP="00CE2341">
      <w:pPr>
        <w:pStyle w:val="ListParagraph"/>
        <w:numPr>
          <w:ilvl w:val="0"/>
          <w:numId w:val="11"/>
        </w:numPr>
        <w:jc w:val="both"/>
        <w:rPr>
          <w:rFonts w:ascii="Verdana" w:hAnsi="Verdana" w:cs="Arial"/>
        </w:rPr>
      </w:pPr>
      <w:r w:rsidRPr="00A2532D">
        <w:rPr>
          <w:rFonts w:ascii="Verdana" w:hAnsi="Verdana" w:cs="Arial"/>
        </w:rPr>
        <w:t>Select the</w:t>
      </w:r>
      <w:r w:rsidRPr="00A2532D">
        <w:rPr>
          <w:rFonts w:ascii="Verdana" w:hAnsi="Verdana"/>
        </w:rPr>
        <w:t xml:space="preserve"> </w:t>
      </w:r>
      <w:r w:rsidRPr="00A2532D">
        <w:rPr>
          <w:rFonts w:ascii="Verdana" w:hAnsi="Verdana"/>
          <w:b/>
        </w:rPr>
        <w:t xml:space="preserve">Set Weights </w:t>
      </w:r>
      <w:r w:rsidRPr="00A2532D">
        <w:rPr>
          <w:rFonts w:ascii="Verdana" w:hAnsi="Verdana" w:cs="Arial"/>
        </w:rPr>
        <w:t xml:space="preserve">check box to set the </w:t>
      </w:r>
      <w:r w:rsidR="00397C1C">
        <w:rPr>
          <w:rFonts w:ascii="Verdana" w:hAnsi="Verdana" w:cs="Arial"/>
        </w:rPr>
        <w:t xml:space="preserve">weight (or importance) </w:t>
      </w:r>
      <w:r w:rsidRPr="00A2532D">
        <w:rPr>
          <w:rFonts w:ascii="Verdana" w:hAnsi="Verdana" w:cs="Arial"/>
        </w:rPr>
        <w:t>vector direction for each point.</w:t>
      </w:r>
      <w:r w:rsidR="00397C1C">
        <w:rPr>
          <w:rFonts w:ascii="Verdana" w:hAnsi="Verdana" w:cs="Arial"/>
        </w:rPr>
        <w:t xml:space="preserve"> The values are from 0 to 1 with 1 being the most important. This features allows a particular point to only be solved in a particular direction or a combination. </w:t>
      </w:r>
    </w:p>
    <w:p w:rsidR="00C326CC" w:rsidRPr="00A2532D" w:rsidRDefault="00DF4462" w:rsidP="00DF4462">
      <w:pPr>
        <w:pStyle w:val="ListParagraph"/>
        <w:numPr>
          <w:ilvl w:val="0"/>
          <w:numId w:val="11"/>
        </w:numPr>
        <w:jc w:val="both"/>
        <w:rPr>
          <w:rFonts w:ascii="Verdana" w:hAnsi="Verdana"/>
        </w:rPr>
      </w:pPr>
      <w:r w:rsidRPr="00A2532D">
        <w:rPr>
          <w:rFonts w:ascii="Verdana" w:hAnsi="Verdana" w:cs="Arial"/>
        </w:rPr>
        <w:t>Click the</w:t>
      </w:r>
      <w:r w:rsidRPr="00A2532D">
        <w:rPr>
          <w:rFonts w:ascii="Verdana" w:hAnsi="Verdana"/>
        </w:rPr>
        <w:t xml:space="preserve"> </w:t>
      </w:r>
      <w:r w:rsidRPr="00A2532D">
        <w:rPr>
          <w:rFonts w:ascii="Verdana" w:hAnsi="Verdana"/>
          <w:b/>
        </w:rPr>
        <w:t xml:space="preserve">Apply/Solve </w:t>
      </w:r>
      <w:r w:rsidRPr="00A2532D">
        <w:rPr>
          <w:rFonts w:ascii="Verdana" w:hAnsi="Verdana" w:cs="Arial"/>
        </w:rPr>
        <w:t>button.</w:t>
      </w:r>
      <w:r w:rsidR="00397C1C">
        <w:rPr>
          <w:rFonts w:ascii="Verdana" w:hAnsi="Verdana" w:cs="Arial"/>
        </w:rPr>
        <w:t xml:space="preserve"> Notice the max error and standard deviation. Do not worry about it being high. The next section will show how to remeasure the points and reduce this error. </w:t>
      </w:r>
    </w:p>
    <w:p w:rsidR="0032050E" w:rsidRPr="00A2532D" w:rsidRDefault="0032050E" w:rsidP="00A47964">
      <w:pPr>
        <w:jc w:val="both"/>
        <w:rPr>
          <w:rFonts w:ascii="Verdana" w:hAnsi="Verdana"/>
        </w:rPr>
      </w:pPr>
    </w:p>
    <w:p w:rsidR="00C326CC" w:rsidRPr="0032050E" w:rsidRDefault="00C326CC" w:rsidP="00C326CC">
      <w:pPr>
        <w:jc w:val="both"/>
        <w:rPr>
          <w:rFonts w:ascii="Verdana" w:hAnsi="Verdana"/>
        </w:rPr>
      </w:pPr>
      <w:r w:rsidRPr="000907A0">
        <w:rPr>
          <w:rFonts w:ascii="Century Gothic" w:hAnsi="Century Gothic"/>
          <w:b/>
          <w:sz w:val="28"/>
          <w:szCs w:val="28"/>
        </w:rPr>
        <w:t>Measurement</w:t>
      </w:r>
    </w:p>
    <w:p w:rsidR="00C326CC" w:rsidRPr="00A2532D" w:rsidRDefault="00B84519" w:rsidP="00B84519">
      <w:pPr>
        <w:pStyle w:val="ListParagraph"/>
        <w:numPr>
          <w:ilvl w:val="0"/>
          <w:numId w:val="8"/>
        </w:numPr>
        <w:jc w:val="both"/>
        <w:rPr>
          <w:rFonts w:ascii="Verdana" w:hAnsi="Verdana" w:cs="Arial"/>
        </w:rPr>
      </w:pPr>
      <w:r w:rsidRPr="00A2532D">
        <w:rPr>
          <w:rFonts w:ascii="Verdana" w:hAnsi="Verdana" w:cs="Arial"/>
        </w:rPr>
        <w:t>In the</w:t>
      </w:r>
      <w:r w:rsidRPr="00A2532D">
        <w:rPr>
          <w:rFonts w:ascii="Verdana" w:hAnsi="Verdana"/>
        </w:rPr>
        <w:t xml:space="preserve"> </w:t>
      </w:r>
      <w:r w:rsidRPr="00A2532D">
        <w:rPr>
          <w:rFonts w:ascii="Verdana" w:hAnsi="Verdana"/>
          <w:b/>
        </w:rPr>
        <w:t xml:space="preserve">Features </w:t>
      </w:r>
      <w:r w:rsidRPr="00A2532D">
        <w:rPr>
          <w:rFonts w:ascii="Verdana" w:hAnsi="Verdana" w:cs="Arial"/>
        </w:rPr>
        <w:t xml:space="preserve">panel, select </w:t>
      </w:r>
      <w:r w:rsidR="00474E94" w:rsidRPr="00A2532D">
        <w:rPr>
          <w:rFonts w:ascii="Verdana" w:hAnsi="Verdana" w:cs="Arial"/>
          <w:b/>
        </w:rPr>
        <w:t>A</w:t>
      </w:r>
      <w:r w:rsidRPr="00A2532D">
        <w:rPr>
          <w:rFonts w:ascii="Verdana" w:hAnsi="Verdana" w:cs="Arial"/>
          <w:b/>
        </w:rPr>
        <w:t xml:space="preserve">ll </w:t>
      </w:r>
      <w:r w:rsidR="00474E94" w:rsidRPr="00A2532D">
        <w:rPr>
          <w:rFonts w:ascii="Verdana" w:hAnsi="Verdana" w:cs="Arial"/>
          <w:b/>
        </w:rPr>
        <w:t>Vector P</w:t>
      </w:r>
      <w:r w:rsidRPr="00A2532D">
        <w:rPr>
          <w:rFonts w:ascii="Verdana" w:hAnsi="Verdana" w:cs="Arial"/>
          <w:b/>
        </w:rPr>
        <w:t>oints</w:t>
      </w:r>
      <w:r w:rsidRPr="00A2532D">
        <w:rPr>
          <w:rFonts w:ascii="Verdana" w:hAnsi="Verdana" w:cs="Arial"/>
        </w:rPr>
        <w:t>.</w:t>
      </w:r>
    </w:p>
    <w:p w:rsidR="00B84519" w:rsidRPr="00A2532D" w:rsidRDefault="00B84519" w:rsidP="00B84519">
      <w:pPr>
        <w:pStyle w:val="ListParagraph"/>
        <w:numPr>
          <w:ilvl w:val="0"/>
          <w:numId w:val="8"/>
        </w:numPr>
        <w:jc w:val="both"/>
        <w:rPr>
          <w:rFonts w:ascii="Verdana" w:hAnsi="Verdana"/>
        </w:rPr>
      </w:pPr>
      <w:r w:rsidRPr="00A2532D">
        <w:rPr>
          <w:rFonts w:ascii="Verdana" w:hAnsi="Verdana" w:cs="Arial"/>
        </w:rPr>
        <w:t>Right-click and select</w:t>
      </w:r>
      <w:r w:rsidRPr="00A2532D">
        <w:rPr>
          <w:rFonts w:ascii="Verdana" w:hAnsi="Verdana"/>
        </w:rPr>
        <w:t xml:space="preserve"> </w:t>
      </w:r>
      <w:r w:rsidR="00474E94" w:rsidRPr="00A2532D">
        <w:rPr>
          <w:rFonts w:ascii="Verdana" w:hAnsi="Verdana"/>
          <w:b/>
        </w:rPr>
        <w:t>R</w:t>
      </w:r>
      <w:r w:rsidRPr="00A2532D">
        <w:rPr>
          <w:rFonts w:ascii="Verdana" w:hAnsi="Verdana"/>
          <w:b/>
        </w:rPr>
        <w:t>e</w:t>
      </w:r>
      <w:r w:rsidR="0032050E" w:rsidRPr="00A2532D">
        <w:rPr>
          <w:rFonts w:ascii="Verdana" w:hAnsi="Verdana"/>
          <w:b/>
        </w:rPr>
        <w:t>-</w:t>
      </w:r>
      <w:r w:rsidRPr="00A2532D">
        <w:rPr>
          <w:rFonts w:ascii="Verdana" w:hAnsi="Verdana"/>
          <w:b/>
        </w:rPr>
        <w:t>measure.</w:t>
      </w:r>
    </w:p>
    <w:p w:rsidR="00B84519" w:rsidRDefault="00397C1C" w:rsidP="00B84519">
      <w:pPr>
        <w:pStyle w:val="ListParagraph"/>
        <w:numPr>
          <w:ilvl w:val="0"/>
          <w:numId w:val="8"/>
        </w:numPr>
        <w:jc w:val="both"/>
        <w:rPr>
          <w:rFonts w:ascii="Verdana" w:hAnsi="Verdana" w:cs="Arial"/>
        </w:rPr>
      </w:pPr>
      <w:r>
        <w:rPr>
          <w:rFonts w:ascii="Verdana" w:hAnsi="Verdana" w:cs="Arial"/>
        </w:rPr>
        <w:t xml:space="preserve">The model will rotate and zoom into the point that is currently being measured. </w:t>
      </w:r>
      <w:r w:rsidR="00B84519" w:rsidRPr="00A2532D">
        <w:rPr>
          <w:rFonts w:ascii="Verdana" w:hAnsi="Verdana" w:cs="Arial"/>
        </w:rPr>
        <w:t>Touch the surface and move the probe, or SMR, while watching the screen. Notice the circular zone around the vector point. When the probe, or SMR</w:t>
      </w:r>
      <w:r w:rsidR="0032050E" w:rsidRPr="00A2532D">
        <w:rPr>
          <w:rFonts w:ascii="Verdana" w:hAnsi="Verdana" w:cs="Arial"/>
        </w:rPr>
        <w:t>,</w:t>
      </w:r>
      <w:r w:rsidR="00B84519" w:rsidRPr="00A2532D">
        <w:rPr>
          <w:rFonts w:ascii="Verdana" w:hAnsi="Verdana" w:cs="Arial"/>
        </w:rPr>
        <w:t xml:space="preserve"> is within the zone, you can record a single reading. Repeat the above for the rest of the vector points.</w:t>
      </w:r>
    </w:p>
    <w:p w:rsidR="00397C1C" w:rsidRPr="00397C1C" w:rsidRDefault="00397C1C" w:rsidP="00397C1C">
      <w:pPr>
        <w:ind w:left="720"/>
        <w:jc w:val="both"/>
        <w:rPr>
          <w:rFonts w:ascii="Verdana" w:hAnsi="Verdana" w:cs="Arial"/>
        </w:rPr>
      </w:pPr>
      <w:r>
        <w:rPr>
          <w:rFonts w:ascii="Verdana" w:hAnsi="Verdana" w:cs="Arial"/>
        </w:rPr>
        <w:t>Note: In the preference menu, the software can be configured to automatically take a point when it’s in the “Home In” zone (</w:t>
      </w:r>
      <w:r w:rsidR="00130D94">
        <w:rPr>
          <w:rFonts w:ascii="Verdana" w:hAnsi="Verdana" w:cs="Arial"/>
        </w:rPr>
        <w:t xml:space="preserve">the white area on the screen or </w:t>
      </w:r>
      <w:r>
        <w:rPr>
          <w:rFonts w:ascii="Verdana" w:hAnsi="Verdana" w:cs="Arial"/>
        </w:rPr>
        <w:t>when the sound is made</w:t>
      </w:r>
      <w:r w:rsidR="00130D94">
        <w:rPr>
          <w:rFonts w:ascii="Verdana" w:hAnsi="Verdana" w:cs="Arial"/>
        </w:rPr>
        <w:t xml:space="preserve"> when the probe is near the area</w:t>
      </w:r>
      <w:r>
        <w:rPr>
          <w:rFonts w:ascii="Verdana" w:hAnsi="Verdana" w:cs="Arial"/>
        </w:rPr>
        <w:t xml:space="preserve">). This zone can also be reduced in size to hone in tighter on the area. </w:t>
      </w:r>
    </w:p>
    <w:p w:rsidR="00397C1C" w:rsidRDefault="00397C1C" w:rsidP="00397C1C">
      <w:pPr>
        <w:ind w:left="720"/>
        <w:jc w:val="both"/>
        <w:rPr>
          <w:rFonts w:ascii="Verdana" w:hAnsi="Verdana" w:cs="Arial"/>
        </w:rPr>
      </w:pPr>
      <w:r w:rsidRPr="00397C1C">
        <w:rPr>
          <w:rFonts w:ascii="Verdana" w:hAnsi="Verdana" w:cs="Arial"/>
          <w:noProof/>
        </w:rPr>
        <w:drawing>
          <wp:inline distT="0" distB="0" distL="0" distR="0">
            <wp:extent cx="4629553" cy="3127248"/>
            <wp:effectExtent l="19050" t="0" r="0" b="0"/>
            <wp:docPr id="11" name="Picture 6" descr="Fig.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E.JPG"/>
                    <pic:cNvPicPr/>
                  </pic:nvPicPr>
                  <pic:blipFill>
                    <a:blip r:embed="rId14" cstate="print"/>
                    <a:srcRect r="5625" b="15000"/>
                    <a:stretch>
                      <a:fillRect/>
                    </a:stretch>
                  </pic:blipFill>
                  <pic:spPr>
                    <a:xfrm>
                      <a:off x="0" y="0"/>
                      <a:ext cx="4629553" cy="3127248"/>
                    </a:xfrm>
                    <a:prstGeom prst="rect">
                      <a:avLst/>
                    </a:prstGeom>
                  </pic:spPr>
                </pic:pic>
              </a:graphicData>
            </a:graphic>
          </wp:inline>
        </w:drawing>
      </w:r>
    </w:p>
    <w:p w:rsidR="00846D69" w:rsidRPr="00397C1C" w:rsidRDefault="00846D69" w:rsidP="00397C1C">
      <w:pPr>
        <w:ind w:left="720"/>
        <w:jc w:val="both"/>
        <w:rPr>
          <w:rFonts w:ascii="Verdana" w:hAnsi="Verdana" w:cs="Arial"/>
        </w:rPr>
      </w:pPr>
    </w:p>
    <w:p w:rsidR="00C326CC" w:rsidRPr="00130D94" w:rsidRDefault="00474E94" w:rsidP="00734F35">
      <w:pPr>
        <w:pStyle w:val="ListParagraph"/>
        <w:numPr>
          <w:ilvl w:val="0"/>
          <w:numId w:val="8"/>
        </w:numPr>
        <w:jc w:val="both"/>
        <w:rPr>
          <w:rFonts w:ascii="Verdana" w:hAnsi="Verdana"/>
        </w:rPr>
      </w:pPr>
      <w:r w:rsidRPr="00A2532D">
        <w:rPr>
          <w:rFonts w:ascii="Verdana" w:hAnsi="Verdana" w:cs="Arial"/>
        </w:rPr>
        <w:t xml:space="preserve">Select </w:t>
      </w:r>
      <w:r w:rsidRPr="00A2532D">
        <w:rPr>
          <w:rFonts w:ascii="Verdana" w:hAnsi="Verdana" w:cs="Arial"/>
          <w:b/>
        </w:rPr>
        <w:t>Each Vector P</w:t>
      </w:r>
      <w:r w:rsidR="00734F35" w:rsidRPr="00A2532D">
        <w:rPr>
          <w:rFonts w:ascii="Verdana" w:hAnsi="Verdana" w:cs="Arial"/>
          <w:b/>
        </w:rPr>
        <w:t>oint</w:t>
      </w:r>
      <w:r w:rsidR="00734F35" w:rsidRPr="00A2532D">
        <w:rPr>
          <w:rFonts w:ascii="Verdana" w:hAnsi="Verdana" w:cs="Arial"/>
        </w:rPr>
        <w:t xml:space="preserve"> and look at the results in the</w:t>
      </w:r>
      <w:r w:rsidR="00734F35" w:rsidRPr="00A2532D">
        <w:rPr>
          <w:rFonts w:ascii="Verdana" w:hAnsi="Verdana"/>
        </w:rPr>
        <w:t xml:space="preserve"> </w:t>
      </w:r>
      <w:r w:rsidR="00734F35" w:rsidRPr="00A2532D">
        <w:rPr>
          <w:rFonts w:ascii="Verdana" w:hAnsi="Verdana"/>
          <w:b/>
        </w:rPr>
        <w:t>Tolerances</w:t>
      </w:r>
      <w:r w:rsidR="00734F35" w:rsidRPr="00A2532D">
        <w:rPr>
          <w:rFonts w:ascii="Verdana" w:hAnsi="Verdana"/>
        </w:rPr>
        <w:t xml:space="preserve"> </w:t>
      </w:r>
      <w:r w:rsidR="00734F35" w:rsidRPr="00A2532D">
        <w:rPr>
          <w:rFonts w:ascii="Verdana" w:hAnsi="Verdana" w:cs="Arial"/>
        </w:rPr>
        <w:t xml:space="preserve">panel </w:t>
      </w:r>
      <w:r w:rsidR="00130D94">
        <w:rPr>
          <w:rFonts w:ascii="Verdana" w:hAnsi="Verdana" w:cs="Arial"/>
        </w:rPr>
        <w:t xml:space="preserve">to view the results of how well the points are aligned. Also, by selecting Alignment&gt;Create/Edit. </w:t>
      </w:r>
    </w:p>
    <w:p w:rsidR="00846D69" w:rsidRDefault="00846D69" w:rsidP="00846D69">
      <w:pPr>
        <w:pStyle w:val="ListParagraph"/>
        <w:jc w:val="both"/>
        <w:rPr>
          <w:rFonts w:ascii="Verdana" w:hAnsi="Verdana"/>
        </w:rPr>
      </w:pPr>
      <w:r>
        <w:rPr>
          <w:rFonts w:ascii="Verdana" w:hAnsi="Verdana"/>
        </w:rPr>
        <w:t>T</w:t>
      </w:r>
      <w:r w:rsidRPr="00C40656">
        <w:rPr>
          <w:rFonts w:ascii="Verdana" w:hAnsi="Verdana"/>
        </w:rPr>
        <w:t xml:space="preserve">he error is now </w:t>
      </w:r>
      <w:r>
        <w:rPr>
          <w:rFonts w:ascii="Verdana" w:hAnsi="Verdana"/>
        </w:rPr>
        <w:t>be seen</w:t>
      </w:r>
      <w:r w:rsidRPr="00C40656">
        <w:rPr>
          <w:rFonts w:ascii="Verdana" w:hAnsi="Verdana"/>
        </w:rPr>
        <w:t xml:space="preserve"> in the feature information. </w:t>
      </w:r>
    </w:p>
    <w:p w:rsidR="00846D69" w:rsidRDefault="00846D69" w:rsidP="00846D69">
      <w:pPr>
        <w:pStyle w:val="ListParagraph"/>
        <w:numPr>
          <w:ilvl w:val="0"/>
          <w:numId w:val="8"/>
        </w:numPr>
        <w:jc w:val="both"/>
        <w:rPr>
          <w:rFonts w:ascii="Verdana" w:hAnsi="Verdana"/>
        </w:rPr>
      </w:pPr>
      <w:r w:rsidRPr="00C40656">
        <w:rPr>
          <w:rFonts w:ascii="Verdana" w:hAnsi="Verdana"/>
        </w:rPr>
        <w:t>To improve overall error, sort the column by 3D error. The feature with th</w:t>
      </w:r>
      <w:r>
        <w:rPr>
          <w:rFonts w:ascii="Verdana" w:hAnsi="Verdana"/>
        </w:rPr>
        <w:t xml:space="preserve">e highest error can be removed by hitting the “X” next to the feature name. </w:t>
      </w:r>
    </w:p>
    <w:p w:rsidR="00846D69" w:rsidRDefault="00846D69" w:rsidP="00846D69">
      <w:pPr>
        <w:pStyle w:val="ListParagraph"/>
        <w:jc w:val="both"/>
        <w:rPr>
          <w:rFonts w:ascii="Verdana" w:hAnsi="Verdana"/>
        </w:rPr>
      </w:pPr>
      <w:r w:rsidRPr="00C40656">
        <w:rPr>
          <w:rFonts w:ascii="Verdana" w:hAnsi="Verdana"/>
          <w:noProof/>
        </w:rPr>
        <w:drawing>
          <wp:inline distT="0" distB="0" distL="0" distR="0">
            <wp:extent cx="2352675" cy="1495425"/>
            <wp:effectExtent l="190500" t="152400" r="180975" b="142875"/>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l="63890" t="34525" r="18067" b="47123"/>
                    <a:stretch>
                      <a:fillRect/>
                    </a:stretch>
                  </pic:blipFill>
                  <pic:spPr bwMode="auto">
                    <a:xfrm>
                      <a:off x="0" y="0"/>
                      <a:ext cx="2352675" cy="1495425"/>
                    </a:xfrm>
                    <a:prstGeom prst="rect">
                      <a:avLst/>
                    </a:prstGeom>
                    <a:ln>
                      <a:noFill/>
                    </a:ln>
                    <a:effectLst>
                      <a:outerShdw blurRad="190500" algn="tl" rotWithShape="0">
                        <a:srgbClr val="000000">
                          <a:alpha val="70000"/>
                        </a:srgbClr>
                      </a:outerShdw>
                    </a:effectLst>
                  </pic:spPr>
                </pic:pic>
              </a:graphicData>
            </a:graphic>
          </wp:inline>
        </w:drawing>
      </w:r>
    </w:p>
    <w:p w:rsidR="00846D69" w:rsidRDefault="00543380" w:rsidP="00846D69">
      <w:pPr>
        <w:pStyle w:val="ListParagraph"/>
        <w:jc w:val="both"/>
        <w:rPr>
          <w:rFonts w:ascii="Verdana" w:hAnsi="Verdana"/>
        </w:rPr>
      </w:pPr>
      <w:r>
        <w:rPr>
          <w:rFonts w:ascii="Verdana" w:hAnsi="Verdana"/>
          <w:noProof/>
        </w:rPr>
        <mc:AlternateContent>
          <mc:Choice Requires="wps">
            <w:drawing>
              <wp:anchor distT="0" distB="0" distL="114300" distR="114300" simplePos="0" relativeHeight="251658240" behindDoc="0" locked="0" layoutInCell="1" allowOverlap="1">
                <wp:simplePos x="0" y="0"/>
                <wp:positionH relativeFrom="column">
                  <wp:posOffset>1895475</wp:posOffset>
                </wp:positionH>
                <wp:positionV relativeFrom="paragraph">
                  <wp:posOffset>407035</wp:posOffset>
                </wp:positionV>
                <wp:extent cx="504825" cy="285750"/>
                <wp:effectExtent l="19050" t="16510" r="19050" b="21590"/>
                <wp:wrapNone/>
                <wp:docPr id="4"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85750"/>
                        </a:xfrm>
                        <a:prstGeom prst="ellipse">
                          <a:avLst/>
                        </a:prstGeom>
                        <a:solidFill>
                          <a:srgbClr val="FFFFFF">
                            <a:alpha val="0"/>
                          </a:srgbClr>
                        </a:solidFill>
                        <a:ln w="254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6" style="position:absolute;margin-left:149.25pt;margin-top:32.05pt;width:3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" strokecolor="red" strokeweight="2pt">
                <v:fill opacity="0"/>
              </v:oval>
            </w:pict>
          </mc:Fallback>
        </mc:AlternateContent>
      </w:r>
      <w:r w:rsidR="00846D69" w:rsidRPr="00C40656">
        <w:rPr>
          <w:rFonts w:ascii="Verdana" w:hAnsi="Verdana"/>
          <w:noProof/>
        </w:rPr>
        <w:drawing>
          <wp:inline distT="0" distB="0" distL="0" distR="0">
            <wp:extent cx="5048250" cy="476250"/>
            <wp:effectExtent l="190500" t="152400" r="171450" b="133350"/>
            <wp:docPr id="1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l="34055" t="34410" r="18102" b="58367"/>
                    <a:stretch>
                      <a:fillRect/>
                    </a:stretch>
                  </pic:blipFill>
                  <pic:spPr bwMode="auto">
                    <a:xfrm>
                      <a:off x="0" y="0"/>
                      <a:ext cx="5048250" cy="476250"/>
                    </a:xfrm>
                    <a:prstGeom prst="rect">
                      <a:avLst/>
                    </a:prstGeom>
                    <a:ln>
                      <a:noFill/>
                    </a:ln>
                    <a:effectLst>
                      <a:outerShdw blurRad="190500" algn="tl" rotWithShape="0">
                        <a:srgbClr val="000000">
                          <a:alpha val="70000"/>
                        </a:srgbClr>
                      </a:outerShdw>
                    </a:effectLst>
                  </pic:spPr>
                </pic:pic>
              </a:graphicData>
            </a:graphic>
          </wp:inline>
        </w:drawing>
      </w:r>
    </w:p>
    <w:p w:rsidR="00846D69" w:rsidRDefault="00846D69" w:rsidP="00846D69">
      <w:pPr>
        <w:pStyle w:val="ListParagraph"/>
        <w:numPr>
          <w:ilvl w:val="0"/>
          <w:numId w:val="8"/>
        </w:numPr>
        <w:jc w:val="both"/>
        <w:rPr>
          <w:rFonts w:ascii="Verdana" w:hAnsi="Verdana"/>
        </w:rPr>
      </w:pPr>
      <w:r w:rsidRPr="00C40656">
        <w:rPr>
          <w:rFonts w:ascii="Verdana" w:hAnsi="Verdana"/>
        </w:rPr>
        <w:t xml:space="preserve">Hit Solve again and then review the results and max error. This can be preformed until there is </w:t>
      </w:r>
      <w:r>
        <w:rPr>
          <w:rFonts w:ascii="Verdana" w:hAnsi="Verdana"/>
        </w:rPr>
        <w:t>not enough features to fully constrain the part to the CAD model</w:t>
      </w:r>
      <w:r w:rsidRPr="00C40656">
        <w:rPr>
          <w:rFonts w:ascii="Verdana" w:hAnsi="Verdana"/>
        </w:rPr>
        <w:t xml:space="preserve">.  </w:t>
      </w:r>
    </w:p>
    <w:p w:rsidR="00846D69" w:rsidRPr="00C40656" w:rsidRDefault="00846D69" w:rsidP="00846D69">
      <w:pPr>
        <w:pStyle w:val="ListParagraph"/>
        <w:jc w:val="both"/>
        <w:rPr>
          <w:rFonts w:ascii="Verdana" w:hAnsi="Verdana"/>
        </w:rPr>
      </w:pPr>
      <w:r w:rsidRPr="00C40656">
        <w:rPr>
          <w:rFonts w:ascii="Verdana" w:hAnsi="Verdana"/>
          <w:noProof/>
        </w:rPr>
        <w:drawing>
          <wp:inline distT="0" distB="0" distL="0" distR="0">
            <wp:extent cx="5076825" cy="914400"/>
            <wp:effectExtent l="190500" t="152400" r="180975" b="133350"/>
            <wp:docPr id="1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l="34086" t="34377" r="18244" b="51885"/>
                    <a:stretch>
                      <a:fillRect/>
                    </a:stretch>
                  </pic:blipFill>
                  <pic:spPr bwMode="auto">
                    <a:xfrm>
                      <a:off x="0" y="0"/>
                      <a:ext cx="5076825" cy="914400"/>
                    </a:xfrm>
                    <a:prstGeom prst="rect">
                      <a:avLst/>
                    </a:prstGeom>
                    <a:ln>
                      <a:noFill/>
                    </a:ln>
                    <a:effectLst>
                      <a:outerShdw blurRad="190500" algn="tl" rotWithShape="0">
                        <a:srgbClr val="000000">
                          <a:alpha val="70000"/>
                        </a:srgbClr>
                      </a:outerShdw>
                    </a:effectLst>
                  </pic:spPr>
                </pic:pic>
              </a:graphicData>
            </a:graphic>
          </wp:inline>
        </w:drawing>
      </w:r>
    </w:p>
    <w:p w:rsidR="00130D94" w:rsidRPr="00130D94" w:rsidRDefault="00130D94" w:rsidP="00130D94">
      <w:pPr>
        <w:jc w:val="both"/>
        <w:rPr>
          <w:rFonts w:ascii="Verdana" w:hAnsi="Verdana"/>
        </w:rPr>
      </w:pPr>
    </w:p>
    <w:p w:rsidR="00734F35" w:rsidRPr="00A2532D" w:rsidRDefault="00734F35" w:rsidP="00846CB1">
      <w:pPr>
        <w:ind w:left="360"/>
        <w:jc w:val="both"/>
        <w:rPr>
          <w:rFonts w:ascii="Verdana" w:hAnsi="Verdana"/>
        </w:rPr>
      </w:pPr>
    </w:p>
    <w:p w:rsidR="00C326CC" w:rsidRPr="00A2532D" w:rsidRDefault="00C326CC" w:rsidP="00C326CC">
      <w:pPr>
        <w:ind w:left="360"/>
        <w:jc w:val="both"/>
        <w:rPr>
          <w:rFonts w:ascii="Verdana" w:hAnsi="Verdana"/>
        </w:rPr>
      </w:pPr>
    </w:p>
    <w:p w:rsidR="000907A0" w:rsidRPr="00A2532D" w:rsidRDefault="000907A0" w:rsidP="000907A0">
      <w:pPr>
        <w:jc w:val="both"/>
        <w:rPr>
          <w:rFonts w:ascii="Verdana" w:hAnsi="Verdana" w:cs="Arial"/>
          <w:b/>
          <w:sz w:val="28"/>
          <w:szCs w:val="28"/>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pStyle w:val="BodyText2"/>
        <w:rPr>
          <w:rFonts w:ascii="Arial" w:hAnsi="Arial" w:cs="Arial"/>
          <w:snapToGrid w:val="0"/>
          <w:sz w:val="16"/>
          <w:szCs w:val="16"/>
        </w:rPr>
      </w:pPr>
    </w:p>
    <w:p w:rsidR="000907A0" w:rsidRDefault="000907A0" w:rsidP="000907A0">
      <w:pPr>
        <w:pStyle w:val="BodyText2"/>
        <w:rPr>
          <w:rFonts w:ascii="Arial" w:hAnsi="Arial" w:cs="Arial"/>
          <w:snapToGrid w:val="0"/>
          <w:sz w:val="16"/>
          <w:szCs w:val="16"/>
        </w:rPr>
      </w:pPr>
    </w:p>
    <w:p w:rsidR="000907A0" w:rsidRDefault="000907A0" w:rsidP="000907A0">
      <w:pPr>
        <w:pStyle w:val="BodyText2"/>
        <w:rPr>
          <w:rFonts w:ascii="Arial" w:hAnsi="Arial" w:cs="Arial"/>
          <w:snapToGrid w:val="0"/>
          <w:sz w:val="16"/>
          <w:szCs w:val="16"/>
        </w:rPr>
      </w:pPr>
    </w:p>
    <w:p w:rsidR="000907A0" w:rsidRDefault="00543380" w:rsidP="000907A0">
      <w:pPr>
        <w:pStyle w:val="BodyText2"/>
        <w:rPr>
          <w:rFonts w:ascii="Arial" w:hAnsi="Arial" w:cs="Arial"/>
          <w:snapToGrid w:val="0"/>
          <w:sz w:val="16"/>
          <w:szCs w:val="16"/>
        </w:rPr>
      </w:pPr>
      <w:r>
        <w:rPr>
          <w:rFonts w:ascii="Arial" w:hAnsi="Arial" w:cs="Arial"/>
          <w:noProof/>
          <w:sz w:val="22"/>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43180</wp:posOffset>
                </wp:positionV>
                <wp:extent cx="5852795" cy="635"/>
                <wp:effectExtent l="30480" t="33655" r="31750" b="32385"/>
                <wp:wrapNone/>
                <wp:docPr id="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4pt" to="46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" strokeweight="4pt">
                <v:stroke startarrowwidth="narrow" startarrowlength="short" endarrowwidth="narrow" endarrowlength="short"/>
              </v:line>
            </w:pict>
          </mc:Fallback>
        </mc:AlternateContent>
      </w:r>
    </w:p>
    <w:p w:rsidR="000907A0" w:rsidRPr="005B208A" w:rsidRDefault="000907A0" w:rsidP="00D97AA9">
      <w:pPr>
        <w:pStyle w:val="BodyText3"/>
        <w:spacing w:after="60"/>
        <w:ind w:firstLine="720"/>
        <w:rPr>
          <w:rFonts w:ascii="Arial" w:hAnsi="Arial" w:cs="Arial"/>
          <w:b/>
          <w:color w:val="1D589F"/>
          <w:sz w:val="20"/>
          <w:szCs w:val="20"/>
        </w:rPr>
      </w:pPr>
      <w:r w:rsidRPr="005B208A">
        <w:rPr>
          <w:rFonts w:ascii="Arial" w:hAnsi="Arial" w:cs="Arial"/>
          <w:b/>
          <w:color w:val="1D589F"/>
          <w:sz w:val="20"/>
          <w:szCs w:val="20"/>
        </w:rPr>
        <w:t>For questions and concerns please email FARO Customer Service:</w:t>
      </w:r>
    </w:p>
    <w:p w:rsidR="000907A0" w:rsidRPr="005B208A" w:rsidRDefault="000907A0" w:rsidP="00D97AA9">
      <w:pPr>
        <w:ind w:left="720"/>
        <w:rPr>
          <w:rFonts w:ascii="Arial" w:hAnsi="Arial" w:cs="Arial"/>
          <w:sz w:val="16"/>
          <w:szCs w:val="16"/>
        </w:rPr>
      </w:pPr>
      <w:r w:rsidRPr="005B208A">
        <w:rPr>
          <w:rFonts w:ascii="Arial" w:hAnsi="Arial" w:cs="Arial"/>
          <w:sz w:val="16"/>
          <w:szCs w:val="16"/>
        </w:rPr>
        <w:t>Faro Technologies Inc.                           FARO EUROPE GmbH &amp; Co. KG</w:t>
      </w:r>
      <w:r w:rsidRPr="005B208A">
        <w:rPr>
          <w:rFonts w:ascii="Arial" w:hAnsi="Arial" w:cs="Arial"/>
          <w:sz w:val="16"/>
          <w:szCs w:val="16"/>
        </w:rPr>
        <w:tab/>
      </w:r>
      <w:r w:rsidRPr="005B208A">
        <w:rPr>
          <w:rFonts w:ascii="Arial" w:hAnsi="Arial" w:cs="Arial"/>
          <w:sz w:val="16"/>
          <w:szCs w:val="16"/>
        </w:rPr>
        <w:tab/>
        <w:t>FARO Singapore Pte. Ltd</w:t>
      </w:r>
    </w:p>
    <w:p w:rsidR="000907A0" w:rsidRPr="005B208A" w:rsidRDefault="000907A0" w:rsidP="00D97AA9">
      <w:pPr>
        <w:ind w:left="720"/>
        <w:rPr>
          <w:rFonts w:ascii="Arial" w:hAnsi="Arial" w:cs="Arial"/>
          <w:sz w:val="16"/>
          <w:szCs w:val="16"/>
        </w:rPr>
      </w:pPr>
      <w:r>
        <w:rPr>
          <w:rFonts w:ascii="Arial" w:hAnsi="Arial" w:cs="Arial"/>
          <w:sz w:val="16"/>
          <w:szCs w:val="16"/>
        </w:rPr>
        <w:t>250</w:t>
      </w:r>
      <w:r w:rsidRPr="005B208A">
        <w:rPr>
          <w:rFonts w:ascii="Arial" w:hAnsi="Arial" w:cs="Arial"/>
          <w:sz w:val="16"/>
          <w:szCs w:val="16"/>
        </w:rPr>
        <w:t xml:space="preserve"> Technology Park                              Lingwiesenstr. 11/2 · 70825                                    </w:t>
      </w:r>
      <w:r w:rsidR="00BC3B00">
        <w:rPr>
          <w:rFonts w:ascii="Arial" w:hAnsi="Arial" w:cs="Arial"/>
          <w:sz w:val="16"/>
          <w:szCs w:val="16"/>
        </w:rPr>
        <w:t xml:space="preserve">  </w:t>
      </w:r>
      <w:r w:rsidRPr="005B208A">
        <w:rPr>
          <w:rFonts w:ascii="Arial" w:hAnsi="Arial" w:cs="Arial"/>
          <w:sz w:val="16"/>
          <w:szCs w:val="16"/>
        </w:rPr>
        <w:t xml:space="preserve">3 Changi South Street 2, </w:t>
      </w:r>
    </w:p>
    <w:p w:rsidR="000907A0" w:rsidRPr="005B208A" w:rsidRDefault="000907A0" w:rsidP="00D97AA9">
      <w:pPr>
        <w:ind w:firstLine="720"/>
        <w:rPr>
          <w:rFonts w:ascii="Arial" w:hAnsi="Arial" w:cs="Arial"/>
          <w:sz w:val="16"/>
          <w:szCs w:val="16"/>
        </w:rPr>
      </w:pPr>
      <w:r w:rsidRPr="005B208A">
        <w:rPr>
          <w:rFonts w:ascii="Arial" w:hAnsi="Arial" w:cs="Arial"/>
          <w:sz w:val="16"/>
          <w:szCs w:val="16"/>
        </w:rPr>
        <w:t>Lake Mary, FL 32746                              Korntal-Münchingen · Germany                              </w:t>
      </w:r>
      <w:r w:rsidR="00BC3B00">
        <w:rPr>
          <w:rFonts w:ascii="Arial" w:hAnsi="Arial" w:cs="Arial"/>
          <w:sz w:val="16"/>
          <w:szCs w:val="16"/>
        </w:rPr>
        <w:t xml:space="preserve">  </w:t>
      </w:r>
      <w:r w:rsidRPr="005B208A">
        <w:rPr>
          <w:rFonts w:ascii="Arial" w:hAnsi="Arial" w:cs="Arial"/>
          <w:sz w:val="16"/>
          <w:szCs w:val="16"/>
        </w:rPr>
        <w:t>486548 Singapore</w:t>
      </w:r>
    </w:p>
    <w:p w:rsidR="000907A0" w:rsidRPr="005B208A" w:rsidRDefault="00D97AA9" w:rsidP="000907A0">
      <w:pPr>
        <w:tabs>
          <w:tab w:val="left" w:pos="720"/>
          <w:tab w:val="left" w:pos="1440"/>
          <w:tab w:val="left" w:pos="2160"/>
          <w:tab w:val="left" w:pos="2880"/>
          <w:tab w:val="left" w:pos="3600"/>
          <w:tab w:val="left" w:pos="4320"/>
          <w:tab w:val="left" w:pos="6540"/>
        </w:tabs>
        <w:rPr>
          <w:rFonts w:ascii="Arial" w:hAnsi="Arial" w:cs="Arial"/>
          <w:sz w:val="16"/>
          <w:szCs w:val="16"/>
        </w:rPr>
      </w:pPr>
      <w:r>
        <w:rPr>
          <w:rFonts w:ascii="Arial" w:hAnsi="Arial" w:cs="Arial"/>
          <w:sz w:val="16"/>
          <w:szCs w:val="16"/>
        </w:rPr>
        <w:tab/>
      </w:r>
      <w:r w:rsidR="00BC3B00">
        <w:rPr>
          <w:rFonts w:ascii="Arial" w:hAnsi="Arial" w:cs="Arial"/>
          <w:sz w:val="16"/>
          <w:szCs w:val="16"/>
        </w:rPr>
        <w:t>1-800-736-2771</w:t>
      </w:r>
      <w:r w:rsidR="00BC3B00">
        <w:rPr>
          <w:rFonts w:ascii="Arial" w:hAnsi="Arial" w:cs="Arial"/>
          <w:sz w:val="16"/>
          <w:szCs w:val="16"/>
        </w:rPr>
        <w:tab/>
      </w:r>
      <w:r w:rsidR="00BC3B00">
        <w:rPr>
          <w:rFonts w:ascii="Arial" w:hAnsi="Arial" w:cs="Arial"/>
          <w:sz w:val="16"/>
          <w:szCs w:val="16"/>
        </w:rPr>
        <w:tab/>
        <w:t xml:space="preserve">               </w:t>
      </w:r>
      <w:r w:rsidR="000907A0" w:rsidRPr="005B208A">
        <w:rPr>
          <w:rFonts w:ascii="Arial" w:hAnsi="Arial" w:cs="Arial"/>
          <w:sz w:val="16"/>
          <w:szCs w:val="16"/>
        </w:rPr>
        <w:t xml:space="preserve">+49.7150.97.97-400                                                </w:t>
      </w:r>
      <w:r w:rsidR="00BC3B00">
        <w:rPr>
          <w:rFonts w:ascii="Arial" w:hAnsi="Arial" w:cs="Arial"/>
          <w:sz w:val="16"/>
          <w:szCs w:val="16"/>
        </w:rPr>
        <w:t xml:space="preserve"> </w:t>
      </w:r>
      <w:r w:rsidR="000907A0" w:rsidRPr="005B208A">
        <w:rPr>
          <w:rFonts w:ascii="Arial" w:hAnsi="Arial" w:cs="Arial"/>
          <w:sz w:val="16"/>
          <w:szCs w:val="16"/>
        </w:rPr>
        <w:t>1800-511-1360</w:t>
      </w:r>
    </w:p>
    <w:p w:rsidR="000907A0" w:rsidRDefault="00543380" w:rsidP="00D97AA9">
      <w:pPr>
        <w:ind w:left="720"/>
        <w:rPr>
          <w:rFonts w:ascii="Arial" w:hAnsi="Arial" w:cs="Arial"/>
          <w:color w:val="0000FF"/>
          <w:sz w:val="16"/>
          <w:szCs w:val="16"/>
          <w:lang w:val="fr-FR"/>
        </w:rPr>
      </w:pPr>
      <w:hyperlink r:id="rId17" w:history="1">
        <w:r w:rsidR="000907A0" w:rsidRPr="005B208A">
          <w:rPr>
            <w:rFonts w:ascii="Arial" w:hAnsi="Arial" w:cs="Arial"/>
            <w:b/>
            <w:color w:val="0000FF"/>
            <w:sz w:val="16"/>
            <w:szCs w:val="16"/>
            <w:lang w:val="en-GB"/>
          </w:rPr>
          <w:t>support@faro.com</w:t>
        </w:r>
      </w:hyperlink>
      <w:r w:rsidR="000907A0" w:rsidRPr="005B208A">
        <w:rPr>
          <w:rFonts w:ascii="Arial" w:hAnsi="Arial" w:cs="Arial"/>
          <w:color w:val="0000FF"/>
          <w:sz w:val="16"/>
          <w:szCs w:val="16"/>
        </w:rPr>
        <w:tab/>
      </w:r>
      <w:r w:rsidR="000907A0" w:rsidRPr="005B208A">
        <w:rPr>
          <w:rFonts w:ascii="Arial" w:hAnsi="Arial" w:cs="Arial"/>
          <w:color w:val="0000FF"/>
          <w:sz w:val="16"/>
          <w:szCs w:val="16"/>
        </w:rPr>
        <w:tab/>
      </w:r>
      <w:r w:rsidR="00BC3B00">
        <w:rPr>
          <w:rFonts w:ascii="Arial" w:hAnsi="Arial" w:cs="Arial"/>
          <w:color w:val="0000FF"/>
          <w:sz w:val="16"/>
          <w:szCs w:val="16"/>
        </w:rPr>
        <w:t xml:space="preserve">               </w:t>
      </w:r>
      <w:hyperlink r:id="rId18" w:history="1">
        <w:r w:rsidR="000907A0" w:rsidRPr="005B208A">
          <w:rPr>
            <w:rFonts w:ascii="Arial" w:hAnsi="Arial" w:cs="Arial"/>
            <w:b/>
            <w:color w:val="0000FF"/>
            <w:sz w:val="16"/>
            <w:szCs w:val="16"/>
            <w:lang w:val="en-GB"/>
          </w:rPr>
          <w:t>support@faroeurope.com</w:t>
        </w:r>
      </w:hyperlink>
      <w:r w:rsidR="000907A0" w:rsidRPr="005B208A">
        <w:rPr>
          <w:rFonts w:ascii="Arial" w:hAnsi="Arial" w:cs="Arial"/>
          <w:color w:val="0000FF"/>
          <w:sz w:val="16"/>
          <w:szCs w:val="16"/>
          <w:lang w:val="fr-FR"/>
        </w:rPr>
        <w:tab/>
      </w:r>
      <w:r w:rsidR="000907A0" w:rsidRPr="005B208A">
        <w:rPr>
          <w:rFonts w:ascii="Arial" w:hAnsi="Arial" w:cs="Arial"/>
          <w:color w:val="0000FF"/>
          <w:sz w:val="16"/>
          <w:szCs w:val="16"/>
          <w:lang w:val="fr-FR"/>
        </w:rPr>
        <w:tab/>
      </w:r>
      <w:r w:rsidR="000907A0" w:rsidRPr="005B208A">
        <w:rPr>
          <w:rFonts w:ascii="Arial" w:hAnsi="Arial" w:cs="Arial"/>
          <w:color w:val="0000FF"/>
          <w:sz w:val="16"/>
          <w:szCs w:val="16"/>
          <w:lang w:val="fr-FR"/>
        </w:rPr>
        <w:tab/>
      </w:r>
      <w:hyperlink r:id="rId19" w:history="1">
        <w:r w:rsidR="000907A0" w:rsidRPr="005B208A">
          <w:rPr>
            <w:rFonts w:ascii="Arial" w:hAnsi="Arial" w:cs="Arial"/>
            <w:b/>
            <w:color w:val="0000FF"/>
            <w:sz w:val="16"/>
            <w:szCs w:val="16"/>
            <w:lang w:val="en-GB"/>
          </w:rPr>
          <w:t>supportAP@faro.com</w:t>
        </w:r>
      </w:hyperlink>
      <w:r w:rsidR="000907A0" w:rsidRPr="00D50E62">
        <w:rPr>
          <w:rFonts w:ascii="Arial" w:hAnsi="Arial" w:cs="Arial"/>
          <w:color w:val="0000FF"/>
          <w:sz w:val="16"/>
          <w:szCs w:val="16"/>
          <w:lang w:val="fr-FR"/>
        </w:rPr>
        <w:tab/>
      </w:r>
    </w:p>
    <w:p w:rsidR="000907A0" w:rsidRPr="00D50E62" w:rsidRDefault="000907A0" w:rsidP="000907A0">
      <w:pPr>
        <w:ind w:left="720" w:firstLine="720"/>
        <w:rPr>
          <w:rFonts w:ascii="Arial" w:hAnsi="Arial" w:cs="Arial"/>
          <w:color w:val="0000FF"/>
          <w:sz w:val="16"/>
          <w:szCs w:val="16"/>
        </w:rPr>
      </w:pPr>
    </w:p>
    <w:p w:rsidR="000907A0" w:rsidRDefault="00543380" w:rsidP="000907A0">
      <w:pPr>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1270</wp:posOffset>
                </wp:positionV>
                <wp:extent cx="5852795" cy="635"/>
                <wp:effectExtent l="30480" t="29845" r="31750" b="2667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pt" to="46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" strokeweight="4pt">
                <v:stroke startarrowwidth="narrow" startarrowlength="short" endarrowwidth="narrow" endarrowlength="short"/>
              </v:line>
            </w:pict>
          </mc:Fallback>
        </mc:AlternateContent>
      </w:r>
    </w:p>
    <w:p w:rsidR="000907A0" w:rsidRPr="00550509" w:rsidRDefault="000907A0" w:rsidP="00D97AA9">
      <w:pPr>
        <w:ind w:left="720"/>
        <w:rPr>
          <w:rFonts w:ascii="Arial" w:hAnsi="Arial" w:cs="Arial"/>
          <w:sz w:val="22"/>
          <w:szCs w:val="22"/>
        </w:rPr>
      </w:pPr>
      <w:r w:rsidRPr="00CC4D8F">
        <w:rPr>
          <w:rFonts w:ascii="Arial" w:hAnsi="Arial" w:cs="Arial"/>
          <w:b/>
          <w:snapToGrid w:val="0"/>
          <w:sz w:val="16"/>
          <w:szCs w:val="16"/>
        </w:rPr>
        <w:t>Disclaimer:</w:t>
      </w:r>
      <w:r w:rsidRPr="00CC4D8F">
        <w:rPr>
          <w:rFonts w:ascii="Arial" w:hAnsi="Arial" w:cs="Arial"/>
          <w:snapToGrid w:val="0"/>
          <w:sz w:val="16"/>
          <w:szCs w:val="16"/>
        </w:rPr>
        <w:t xml:space="preserve">  </w:t>
      </w:r>
      <w:r w:rsidRPr="00CC4D8F">
        <w:rPr>
          <w:rFonts w:ascii="Arial" w:hAnsi="Arial" w:cs="Arial"/>
          <w:i/>
          <w:sz w:val="16"/>
          <w:szCs w:val="16"/>
        </w:rPr>
        <w:t>Faro Technologies, Inc. makes no warranty, express, implied or statutory, as to the material on this form, including any referenced third party.  The material contained on this form is for informational purposes only; such material is provided “AS IS” and with all faults, and your use of the material is at your own risk.</w:t>
      </w:r>
      <w:r w:rsidRPr="00CC4D8F">
        <w:rPr>
          <w:rFonts w:ascii="Arial" w:hAnsi="Arial" w:cs="Arial"/>
          <w:sz w:val="16"/>
          <w:szCs w:val="16"/>
        </w:rPr>
        <w:t xml:space="preserve">  </w:t>
      </w:r>
    </w:p>
    <w:p w:rsidR="000907A0" w:rsidRDefault="000907A0" w:rsidP="000907A0">
      <w:pPr>
        <w:jc w:val="both"/>
        <w:rPr>
          <w:rFonts w:ascii="Tahoma" w:hAnsi="Tahoma" w:cs="Tahoma"/>
          <w:color w:val="0000FF"/>
          <w:sz w:val="20"/>
          <w:szCs w:val="20"/>
        </w:rPr>
      </w:pPr>
    </w:p>
    <w:p w:rsidR="0070099D" w:rsidRDefault="0070099D" w:rsidP="005B7C14">
      <w:pPr>
        <w:rPr>
          <w:rFonts w:ascii="Tahoma" w:hAnsi="Tahoma" w:cs="Tahoma"/>
          <w:color w:val="0000FF"/>
          <w:sz w:val="20"/>
          <w:szCs w:val="20"/>
        </w:rPr>
      </w:pPr>
    </w:p>
    <w:p w:rsidR="00470CBC" w:rsidRDefault="00470CBC" w:rsidP="005B7C14">
      <w:pPr>
        <w:rPr>
          <w:rFonts w:ascii="Tahoma" w:hAnsi="Tahoma" w:cs="Tahoma"/>
          <w:color w:val="0000FF"/>
          <w:sz w:val="20"/>
          <w:szCs w:val="20"/>
        </w:rPr>
      </w:pPr>
    </w:p>
    <w:p w:rsidR="0070099D" w:rsidRDefault="0070099D" w:rsidP="005B7C14">
      <w:pPr>
        <w:rPr>
          <w:rFonts w:ascii="Tahoma" w:hAnsi="Tahoma" w:cs="Tahoma"/>
          <w:color w:val="0000FF"/>
          <w:sz w:val="20"/>
          <w:szCs w:val="20"/>
        </w:rPr>
      </w:pPr>
    </w:p>
    <w:p w:rsidR="0070099D" w:rsidRDefault="0070099D" w:rsidP="005B7C14">
      <w:pPr>
        <w:rPr>
          <w:rFonts w:ascii="Tahoma" w:hAnsi="Tahoma" w:cs="Tahoma"/>
          <w:color w:val="0000FF"/>
          <w:sz w:val="20"/>
          <w:szCs w:val="20"/>
        </w:rPr>
      </w:pPr>
    </w:p>
    <w:sectPr w:rsidR="0070099D" w:rsidSect="00B7076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5D" w:rsidRDefault="00D62F5D">
      <w:r>
        <w:separator/>
      </w:r>
    </w:p>
  </w:endnote>
  <w:endnote w:type="continuationSeparator" w:id="0">
    <w:p w:rsidR="00D62F5D" w:rsidRDefault="00D6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6B" w:rsidRDefault="00B7076B" w:rsidP="00B7076B">
    <w:pPr>
      <w:pStyle w:val="Footer"/>
      <w:rPr>
        <w:sz w:val="16"/>
      </w:rPr>
    </w:pPr>
    <w:r>
      <w:rPr>
        <w:sz w:val="16"/>
      </w:rPr>
      <w:t>Revised: March 16, 2011</w:t>
    </w:r>
    <w:r>
      <w:rPr>
        <w:sz w:val="16"/>
      </w:rPr>
      <w:tab/>
    </w:r>
    <w:r>
      <w:rPr>
        <w:sz w:val="16"/>
      </w:rPr>
      <w:tab/>
      <w:t>LM-09REF012-381.doc</w:t>
    </w:r>
  </w:p>
  <w:p w:rsidR="000907A0" w:rsidRPr="00B7076B" w:rsidRDefault="00B7076B" w:rsidP="00B7076B">
    <w:pPr>
      <w:pStyle w:val="Footer"/>
      <w:rPr>
        <w:sz w:val="16"/>
      </w:rPr>
    </w:pPr>
    <w:r>
      <w:rPr>
        <w:sz w:val="16"/>
      </w:rPr>
      <w:t>© 2011 FARO</w:t>
    </w:r>
    <w:r>
      <w:rPr>
        <w:sz w:val="16"/>
      </w:rPr>
      <w:tab/>
      <w:t xml:space="preserve">Page </w:t>
    </w:r>
    <w:r>
      <w:rPr>
        <w:sz w:val="16"/>
      </w:rPr>
      <w:fldChar w:fldCharType="begin"/>
    </w:r>
    <w:r>
      <w:rPr>
        <w:sz w:val="16"/>
      </w:rPr>
      <w:instrText xml:space="preserve"> PAGE  \* MERGEFORMAT </w:instrText>
    </w:r>
    <w:r>
      <w:rPr>
        <w:sz w:val="16"/>
      </w:rPr>
      <w:fldChar w:fldCharType="separate"/>
    </w:r>
    <w:r w:rsidR="00543380">
      <w:rPr>
        <w:noProof/>
        <w:sz w:val="16"/>
      </w:rPr>
      <w:t>6</w:t>
    </w:r>
    <w:r>
      <w:rPr>
        <w:sz w:val="16"/>
      </w:rPr>
      <w:fldChar w:fldCharType="end"/>
    </w:r>
    <w:r>
      <w:rPr>
        <w:sz w:val="16"/>
      </w:rPr>
      <w:t xml:space="preserve"> of </w:t>
    </w:r>
    <w:r w:rsidR="00543380">
      <w:fldChar w:fldCharType="begin"/>
    </w:r>
    <w:r w:rsidR="00543380">
      <w:instrText xml:space="preserve"> NUMPAGES  \* MERGEFORMAT </w:instrText>
    </w:r>
    <w:r w:rsidR="00543380">
      <w:fldChar w:fldCharType="separate"/>
    </w:r>
    <w:r w:rsidR="00543380" w:rsidRPr="00543380">
      <w:rPr>
        <w:noProof/>
        <w:sz w:val="16"/>
      </w:rPr>
      <w:t>6</w:t>
    </w:r>
    <w:r w:rsidR="00543380">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5D" w:rsidRDefault="00D62F5D">
      <w:r>
        <w:separator/>
      </w:r>
    </w:p>
  </w:footnote>
  <w:footnote w:type="continuationSeparator" w:id="0">
    <w:p w:rsidR="00D62F5D" w:rsidRDefault="00D62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8D4"/>
    <w:multiLevelType w:val="hybridMultilevel"/>
    <w:tmpl w:val="B7DE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A1760"/>
    <w:multiLevelType w:val="hybridMultilevel"/>
    <w:tmpl w:val="DC204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2798C"/>
    <w:multiLevelType w:val="hybridMultilevel"/>
    <w:tmpl w:val="990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2626"/>
    <w:multiLevelType w:val="hybridMultilevel"/>
    <w:tmpl w:val="285CB6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12982"/>
    <w:multiLevelType w:val="multilevel"/>
    <w:tmpl w:val="415835AC"/>
    <w:lvl w:ilvl="0">
      <w:start w:val="800"/>
      <w:numFmt w:val="decimal"/>
      <w:lvlText w:val="%1"/>
      <w:lvlJc w:val="left"/>
      <w:pPr>
        <w:ind w:left="990" w:hanging="990"/>
      </w:pPr>
      <w:rPr>
        <w:rFonts w:hint="default"/>
      </w:rPr>
    </w:lvl>
    <w:lvl w:ilvl="1">
      <w:start w:val="736"/>
      <w:numFmt w:val="decimal"/>
      <w:lvlText w:val="%1.%2"/>
      <w:lvlJc w:val="left"/>
      <w:pPr>
        <w:ind w:left="990" w:hanging="990"/>
      </w:pPr>
      <w:rPr>
        <w:rFonts w:hint="default"/>
      </w:rPr>
    </w:lvl>
    <w:lvl w:ilvl="2">
      <w:start w:val="277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136509C"/>
    <w:multiLevelType w:val="multilevel"/>
    <w:tmpl w:val="8D72E192"/>
    <w:lvl w:ilvl="0">
      <w:start w:val="800"/>
      <w:numFmt w:val="decimal"/>
      <w:lvlText w:val="%1"/>
      <w:lvlJc w:val="left"/>
      <w:pPr>
        <w:tabs>
          <w:tab w:val="num" w:pos="1080"/>
        </w:tabs>
        <w:ind w:left="1080" w:hanging="1080"/>
      </w:pPr>
      <w:rPr>
        <w:rFonts w:hint="default"/>
      </w:rPr>
    </w:lvl>
    <w:lvl w:ilvl="1">
      <w:start w:val="736"/>
      <w:numFmt w:val="decimal"/>
      <w:lvlText w:val="%1.%2"/>
      <w:lvlJc w:val="left"/>
      <w:pPr>
        <w:tabs>
          <w:tab w:val="num" w:pos="1080"/>
        </w:tabs>
        <w:ind w:left="1080" w:hanging="1080"/>
      </w:pPr>
      <w:rPr>
        <w:rFonts w:hint="default"/>
      </w:rPr>
    </w:lvl>
    <w:lvl w:ilvl="2">
      <w:start w:val="234"/>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DC35C39"/>
    <w:multiLevelType w:val="hybridMultilevel"/>
    <w:tmpl w:val="5F12A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EED65ED"/>
    <w:multiLevelType w:val="hybridMultilevel"/>
    <w:tmpl w:val="2738E24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70FA0183"/>
    <w:multiLevelType w:val="hybridMultilevel"/>
    <w:tmpl w:val="6D46A078"/>
    <w:lvl w:ilvl="0" w:tplc="CFAA37A2">
      <w:start w:val="1"/>
      <w:numFmt w:val="decimal"/>
      <w:lvlText w:val="%1."/>
      <w:lvlJc w:val="left"/>
      <w:pPr>
        <w:ind w:left="720" w:hanging="360"/>
      </w:pPr>
      <w:rPr>
        <w:rFonts w:ascii="Verdana" w:eastAsia="Times New Roman" w:hAnsi="Verdana"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760107"/>
    <w:multiLevelType w:val="hybridMultilevel"/>
    <w:tmpl w:val="56185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212D0"/>
    <w:multiLevelType w:val="hybridMultilevel"/>
    <w:tmpl w:val="C886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103540"/>
    <w:multiLevelType w:val="hybridMultilevel"/>
    <w:tmpl w:val="3B40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0D26B3"/>
    <w:multiLevelType w:val="hybridMultilevel"/>
    <w:tmpl w:val="EBBC0CBC"/>
    <w:lvl w:ilvl="0" w:tplc="0B64435A">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6"/>
  </w:num>
  <w:num w:numId="4">
    <w:abstractNumId w:val="10"/>
  </w:num>
  <w:num w:numId="5">
    <w:abstractNumId w:val="3"/>
  </w:num>
  <w:num w:numId="6">
    <w:abstractNumId w:val="4"/>
  </w:num>
  <w:num w:numId="7">
    <w:abstractNumId w:val="1"/>
  </w:num>
  <w:num w:numId="8">
    <w:abstractNumId w:val="8"/>
  </w:num>
  <w:num w:numId="9">
    <w:abstractNumId w:val="0"/>
  </w:num>
  <w:num w:numId="10">
    <w:abstractNumId w:val="11"/>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0F"/>
    <w:rsid w:val="00001C2F"/>
    <w:rsid w:val="00013033"/>
    <w:rsid w:val="000907A0"/>
    <w:rsid w:val="0009519D"/>
    <w:rsid w:val="000E720F"/>
    <w:rsid w:val="0011723F"/>
    <w:rsid w:val="00130D94"/>
    <w:rsid w:val="00147625"/>
    <w:rsid w:val="00166987"/>
    <w:rsid w:val="0020043D"/>
    <w:rsid w:val="00257B8C"/>
    <w:rsid w:val="0028601F"/>
    <w:rsid w:val="002B5FAE"/>
    <w:rsid w:val="002D4E15"/>
    <w:rsid w:val="0032050E"/>
    <w:rsid w:val="00392EA4"/>
    <w:rsid w:val="00397C1C"/>
    <w:rsid w:val="003A3E1D"/>
    <w:rsid w:val="00441AB1"/>
    <w:rsid w:val="004442AF"/>
    <w:rsid w:val="00465599"/>
    <w:rsid w:val="004657C6"/>
    <w:rsid w:val="00470CBC"/>
    <w:rsid w:val="00474E94"/>
    <w:rsid w:val="004B26EB"/>
    <w:rsid w:val="004B6E2D"/>
    <w:rsid w:val="004F0EFA"/>
    <w:rsid w:val="004F7580"/>
    <w:rsid w:val="00523A0F"/>
    <w:rsid w:val="005310B2"/>
    <w:rsid w:val="00533B73"/>
    <w:rsid w:val="00543380"/>
    <w:rsid w:val="00543407"/>
    <w:rsid w:val="00560956"/>
    <w:rsid w:val="005A55B1"/>
    <w:rsid w:val="005B7C14"/>
    <w:rsid w:val="005F1E95"/>
    <w:rsid w:val="006921CD"/>
    <w:rsid w:val="0070099D"/>
    <w:rsid w:val="00711901"/>
    <w:rsid w:val="0072682F"/>
    <w:rsid w:val="00734F35"/>
    <w:rsid w:val="00770754"/>
    <w:rsid w:val="007C4323"/>
    <w:rsid w:val="007E5991"/>
    <w:rsid w:val="00816FCF"/>
    <w:rsid w:val="00831BFA"/>
    <w:rsid w:val="00844459"/>
    <w:rsid w:val="00846CB1"/>
    <w:rsid w:val="00846D69"/>
    <w:rsid w:val="009162C8"/>
    <w:rsid w:val="009452DC"/>
    <w:rsid w:val="009E02ED"/>
    <w:rsid w:val="009E71F9"/>
    <w:rsid w:val="00A11AEF"/>
    <w:rsid w:val="00A250B4"/>
    <w:rsid w:val="00A2532D"/>
    <w:rsid w:val="00A36B70"/>
    <w:rsid w:val="00A47964"/>
    <w:rsid w:val="00A55CD4"/>
    <w:rsid w:val="00AA3677"/>
    <w:rsid w:val="00AC3883"/>
    <w:rsid w:val="00B3754F"/>
    <w:rsid w:val="00B7076B"/>
    <w:rsid w:val="00B84519"/>
    <w:rsid w:val="00B972B3"/>
    <w:rsid w:val="00BC3B00"/>
    <w:rsid w:val="00C01F0A"/>
    <w:rsid w:val="00C326CC"/>
    <w:rsid w:val="00C556F5"/>
    <w:rsid w:val="00CA3A64"/>
    <w:rsid w:val="00CC3704"/>
    <w:rsid w:val="00CE2341"/>
    <w:rsid w:val="00D2364F"/>
    <w:rsid w:val="00D371A7"/>
    <w:rsid w:val="00D53F88"/>
    <w:rsid w:val="00D62F5D"/>
    <w:rsid w:val="00D74EE8"/>
    <w:rsid w:val="00D868FC"/>
    <w:rsid w:val="00D97AA9"/>
    <w:rsid w:val="00DB4FE8"/>
    <w:rsid w:val="00DF4462"/>
    <w:rsid w:val="00E074DC"/>
    <w:rsid w:val="00E4726F"/>
    <w:rsid w:val="00EC3B80"/>
    <w:rsid w:val="00EE0A56"/>
    <w:rsid w:val="00F15D61"/>
    <w:rsid w:val="00F474A6"/>
    <w:rsid w:val="00F923B4"/>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fillcolor="white">
      <v:fill color="white"/>
      <o:colormru v:ext="edit" colors="#33c,#06c,#36c,#09f"/>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7D"/>
    <w:rPr>
      <w:sz w:val="24"/>
      <w:szCs w:val="24"/>
    </w:rPr>
  </w:style>
  <w:style w:type="paragraph" w:styleId="Heading1">
    <w:name w:val="heading 1"/>
    <w:basedOn w:val="Normal"/>
    <w:next w:val="Normal"/>
    <w:qFormat/>
    <w:rsid w:val="00FF757D"/>
    <w:pPr>
      <w:keepNext/>
      <w:jc w:val="right"/>
      <w:outlineLvl w:val="0"/>
    </w:pPr>
    <w:rPr>
      <w:rFonts w:ascii="Arial" w:hAnsi="Arial" w:cs="Arial"/>
      <w:b/>
      <w:bCs/>
      <w:color w:val="FFFFFF"/>
      <w:sz w:val="20"/>
    </w:rPr>
  </w:style>
  <w:style w:type="paragraph" w:styleId="Heading2">
    <w:name w:val="heading 2"/>
    <w:basedOn w:val="Normal"/>
    <w:next w:val="Normal"/>
    <w:qFormat/>
    <w:rsid w:val="00FF757D"/>
    <w:pPr>
      <w:keepNext/>
      <w:jc w:val="right"/>
      <w:outlineLvl w:val="1"/>
    </w:pPr>
    <w:rPr>
      <w:rFonts w:ascii="Arial" w:hAnsi="Arial" w:cs="Arial"/>
      <w:b/>
      <w:bCs/>
      <w:noProof/>
      <w:color w:val="0066CC"/>
      <w:sz w:val="28"/>
    </w:rPr>
  </w:style>
  <w:style w:type="paragraph" w:styleId="Heading3">
    <w:name w:val="heading 3"/>
    <w:basedOn w:val="Normal"/>
    <w:next w:val="Normal"/>
    <w:qFormat/>
    <w:rsid w:val="00FF757D"/>
    <w:pPr>
      <w:keepNext/>
      <w:ind w:firstLine="540"/>
      <w:outlineLvl w:val="2"/>
    </w:pPr>
    <w:rPr>
      <w:rFonts w:ascii="Century Gothic" w:hAnsi="Century Gothic" w:cs="Tahoma"/>
      <w:b/>
      <w:bCs/>
      <w:color w:val="0066CC"/>
      <w:sz w:val="28"/>
    </w:rPr>
  </w:style>
  <w:style w:type="paragraph" w:styleId="Heading4">
    <w:name w:val="heading 4"/>
    <w:basedOn w:val="Normal"/>
    <w:next w:val="Normal"/>
    <w:qFormat/>
    <w:rsid w:val="00FF757D"/>
    <w:pPr>
      <w:keepNext/>
      <w:ind w:firstLine="540"/>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57D"/>
    <w:rPr>
      <w:color w:val="0000FF"/>
      <w:u w:val="single"/>
    </w:rPr>
  </w:style>
  <w:style w:type="paragraph" w:styleId="Header">
    <w:name w:val="header"/>
    <w:basedOn w:val="Normal"/>
    <w:rsid w:val="00FF757D"/>
    <w:pPr>
      <w:tabs>
        <w:tab w:val="center" w:pos="4320"/>
        <w:tab w:val="right" w:pos="8640"/>
      </w:tabs>
    </w:pPr>
  </w:style>
  <w:style w:type="paragraph" w:styleId="Footer">
    <w:name w:val="footer"/>
    <w:basedOn w:val="Normal"/>
    <w:rsid w:val="00FF757D"/>
    <w:pPr>
      <w:tabs>
        <w:tab w:val="center" w:pos="4320"/>
        <w:tab w:val="right" w:pos="8640"/>
      </w:tabs>
    </w:pPr>
  </w:style>
  <w:style w:type="paragraph" w:styleId="BalloonText">
    <w:name w:val="Balloon Text"/>
    <w:basedOn w:val="Normal"/>
    <w:link w:val="BalloonTextChar"/>
    <w:rsid w:val="00A250B4"/>
    <w:rPr>
      <w:rFonts w:ascii="Tahoma" w:hAnsi="Tahoma" w:cs="Tahoma"/>
      <w:sz w:val="16"/>
      <w:szCs w:val="16"/>
    </w:rPr>
  </w:style>
  <w:style w:type="character" w:customStyle="1" w:styleId="BalloonTextChar">
    <w:name w:val="Balloon Text Char"/>
    <w:basedOn w:val="DefaultParagraphFont"/>
    <w:link w:val="BalloonText"/>
    <w:rsid w:val="00A250B4"/>
    <w:rPr>
      <w:rFonts w:ascii="Tahoma" w:hAnsi="Tahoma" w:cs="Tahoma"/>
      <w:sz w:val="16"/>
      <w:szCs w:val="16"/>
    </w:rPr>
  </w:style>
  <w:style w:type="paragraph" w:styleId="BodyText2">
    <w:name w:val="Body Text 2"/>
    <w:basedOn w:val="Normal"/>
    <w:link w:val="BodyText2Char"/>
    <w:rsid w:val="000907A0"/>
    <w:rPr>
      <w:rFonts w:ascii="Trebuchet MS" w:hAnsi="Trebuchet MS"/>
      <w:color w:val="000000"/>
    </w:rPr>
  </w:style>
  <w:style w:type="character" w:customStyle="1" w:styleId="BodyText2Char">
    <w:name w:val="Body Text 2 Char"/>
    <w:basedOn w:val="DefaultParagraphFont"/>
    <w:link w:val="BodyText2"/>
    <w:rsid w:val="000907A0"/>
    <w:rPr>
      <w:rFonts w:ascii="Trebuchet MS" w:hAnsi="Trebuchet MS"/>
      <w:color w:val="000000"/>
      <w:sz w:val="24"/>
      <w:szCs w:val="24"/>
    </w:rPr>
  </w:style>
  <w:style w:type="paragraph" w:customStyle="1" w:styleId="pbody">
    <w:name w:val="pbody"/>
    <w:basedOn w:val="Normal"/>
    <w:rsid w:val="000907A0"/>
    <w:pPr>
      <w:spacing w:before="100" w:beforeAutospacing="1" w:after="100" w:afterAutospacing="1"/>
    </w:pPr>
    <w:rPr>
      <w:rFonts w:ascii="Trebuchet MS" w:hAnsi="Trebuchet MS"/>
      <w:color w:val="000000"/>
    </w:rPr>
  </w:style>
  <w:style w:type="paragraph" w:styleId="BodyText3">
    <w:name w:val="Body Text 3"/>
    <w:basedOn w:val="Normal"/>
    <w:link w:val="BodyText3Char"/>
    <w:rsid w:val="000907A0"/>
    <w:pPr>
      <w:spacing w:after="120"/>
    </w:pPr>
    <w:rPr>
      <w:rFonts w:ascii="Trebuchet MS" w:hAnsi="Trebuchet MS"/>
      <w:color w:val="000000"/>
      <w:sz w:val="16"/>
      <w:szCs w:val="16"/>
    </w:rPr>
  </w:style>
  <w:style w:type="character" w:customStyle="1" w:styleId="BodyText3Char">
    <w:name w:val="Body Text 3 Char"/>
    <w:basedOn w:val="DefaultParagraphFont"/>
    <w:link w:val="BodyText3"/>
    <w:rsid w:val="000907A0"/>
    <w:rPr>
      <w:rFonts w:ascii="Trebuchet MS" w:hAnsi="Trebuchet MS"/>
      <w:color w:val="000000"/>
      <w:sz w:val="16"/>
      <w:szCs w:val="16"/>
    </w:rPr>
  </w:style>
  <w:style w:type="paragraph" w:styleId="ListParagraph">
    <w:name w:val="List Paragraph"/>
    <w:basedOn w:val="Normal"/>
    <w:uiPriority w:val="34"/>
    <w:qFormat/>
    <w:rsid w:val="00E07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7D"/>
    <w:rPr>
      <w:sz w:val="24"/>
      <w:szCs w:val="24"/>
    </w:rPr>
  </w:style>
  <w:style w:type="paragraph" w:styleId="Heading1">
    <w:name w:val="heading 1"/>
    <w:basedOn w:val="Normal"/>
    <w:next w:val="Normal"/>
    <w:qFormat/>
    <w:rsid w:val="00FF757D"/>
    <w:pPr>
      <w:keepNext/>
      <w:jc w:val="right"/>
      <w:outlineLvl w:val="0"/>
    </w:pPr>
    <w:rPr>
      <w:rFonts w:ascii="Arial" w:hAnsi="Arial" w:cs="Arial"/>
      <w:b/>
      <w:bCs/>
      <w:color w:val="FFFFFF"/>
      <w:sz w:val="20"/>
    </w:rPr>
  </w:style>
  <w:style w:type="paragraph" w:styleId="Heading2">
    <w:name w:val="heading 2"/>
    <w:basedOn w:val="Normal"/>
    <w:next w:val="Normal"/>
    <w:qFormat/>
    <w:rsid w:val="00FF757D"/>
    <w:pPr>
      <w:keepNext/>
      <w:jc w:val="right"/>
      <w:outlineLvl w:val="1"/>
    </w:pPr>
    <w:rPr>
      <w:rFonts w:ascii="Arial" w:hAnsi="Arial" w:cs="Arial"/>
      <w:b/>
      <w:bCs/>
      <w:noProof/>
      <w:color w:val="0066CC"/>
      <w:sz w:val="28"/>
    </w:rPr>
  </w:style>
  <w:style w:type="paragraph" w:styleId="Heading3">
    <w:name w:val="heading 3"/>
    <w:basedOn w:val="Normal"/>
    <w:next w:val="Normal"/>
    <w:qFormat/>
    <w:rsid w:val="00FF757D"/>
    <w:pPr>
      <w:keepNext/>
      <w:ind w:firstLine="540"/>
      <w:outlineLvl w:val="2"/>
    </w:pPr>
    <w:rPr>
      <w:rFonts w:ascii="Century Gothic" w:hAnsi="Century Gothic" w:cs="Tahoma"/>
      <w:b/>
      <w:bCs/>
      <w:color w:val="0066CC"/>
      <w:sz w:val="28"/>
    </w:rPr>
  </w:style>
  <w:style w:type="paragraph" w:styleId="Heading4">
    <w:name w:val="heading 4"/>
    <w:basedOn w:val="Normal"/>
    <w:next w:val="Normal"/>
    <w:qFormat/>
    <w:rsid w:val="00FF757D"/>
    <w:pPr>
      <w:keepNext/>
      <w:ind w:firstLine="540"/>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57D"/>
    <w:rPr>
      <w:color w:val="0000FF"/>
      <w:u w:val="single"/>
    </w:rPr>
  </w:style>
  <w:style w:type="paragraph" w:styleId="Header">
    <w:name w:val="header"/>
    <w:basedOn w:val="Normal"/>
    <w:rsid w:val="00FF757D"/>
    <w:pPr>
      <w:tabs>
        <w:tab w:val="center" w:pos="4320"/>
        <w:tab w:val="right" w:pos="8640"/>
      </w:tabs>
    </w:pPr>
  </w:style>
  <w:style w:type="paragraph" w:styleId="Footer">
    <w:name w:val="footer"/>
    <w:basedOn w:val="Normal"/>
    <w:rsid w:val="00FF757D"/>
    <w:pPr>
      <w:tabs>
        <w:tab w:val="center" w:pos="4320"/>
        <w:tab w:val="right" w:pos="8640"/>
      </w:tabs>
    </w:pPr>
  </w:style>
  <w:style w:type="paragraph" w:styleId="BalloonText">
    <w:name w:val="Balloon Text"/>
    <w:basedOn w:val="Normal"/>
    <w:link w:val="BalloonTextChar"/>
    <w:rsid w:val="00A250B4"/>
    <w:rPr>
      <w:rFonts w:ascii="Tahoma" w:hAnsi="Tahoma" w:cs="Tahoma"/>
      <w:sz w:val="16"/>
      <w:szCs w:val="16"/>
    </w:rPr>
  </w:style>
  <w:style w:type="character" w:customStyle="1" w:styleId="BalloonTextChar">
    <w:name w:val="Balloon Text Char"/>
    <w:basedOn w:val="DefaultParagraphFont"/>
    <w:link w:val="BalloonText"/>
    <w:rsid w:val="00A250B4"/>
    <w:rPr>
      <w:rFonts w:ascii="Tahoma" w:hAnsi="Tahoma" w:cs="Tahoma"/>
      <w:sz w:val="16"/>
      <w:szCs w:val="16"/>
    </w:rPr>
  </w:style>
  <w:style w:type="paragraph" w:styleId="BodyText2">
    <w:name w:val="Body Text 2"/>
    <w:basedOn w:val="Normal"/>
    <w:link w:val="BodyText2Char"/>
    <w:rsid w:val="000907A0"/>
    <w:rPr>
      <w:rFonts w:ascii="Trebuchet MS" w:hAnsi="Trebuchet MS"/>
      <w:color w:val="000000"/>
    </w:rPr>
  </w:style>
  <w:style w:type="character" w:customStyle="1" w:styleId="BodyText2Char">
    <w:name w:val="Body Text 2 Char"/>
    <w:basedOn w:val="DefaultParagraphFont"/>
    <w:link w:val="BodyText2"/>
    <w:rsid w:val="000907A0"/>
    <w:rPr>
      <w:rFonts w:ascii="Trebuchet MS" w:hAnsi="Trebuchet MS"/>
      <w:color w:val="000000"/>
      <w:sz w:val="24"/>
      <w:szCs w:val="24"/>
    </w:rPr>
  </w:style>
  <w:style w:type="paragraph" w:customStyle="1" w:styleId="pbody">
    <w:name w:val="pbody"/>
    <w:basedOn w:val="Normal"/>
    <w:rsid w:val="000907A0"/>
    <w:pPr>
      <w:spacing w:before="100" w:beforeAutospacing="1" w:after="100" w:afterAutospacing="1"/>
    </w:pPr>
    <w:rPr>
      <w:rFonts w:ascii="Trebuchet MS" w:hAnsi="Trebuchet MS"/>
      <w:color w:val="000000"/>
    </w:rPr>
  </w:style>
  <w:style w:type="paragraph" w:styleId="BodyText3">
    <w:name w:val="Body Text 3"/>
    <w:basedOn w:val="Normal"/>
    <w:link w:val="BodyText3Char"/>
    <w:rsid w:val="000907A0"/>
    <w:pPr>
      <w:spacing w:after="120"/>
    </w:pPr>
    <w:rPr>
      <w:rFonts w:ascii="Trebuchet MS" w:hAnsi="Trebuchet MS"/>
      <w:color w:val="000000"/>
      <w:sz w:val="16"/>
      <w:szCs w:val="16"/>
    </w:rPr>
  </w:style>
  <w:style w:type="character" w:customStyle="1" w:styleId="BodyText3Char">
    <w:name w:val="Body Text 3 Char"/>
    <w:basedOn w:val="DefaultParagraphFont"/>
    <w:link w:val="BodyText3"/>
    <w:rsid w:val="000907A0"/>
    <w:rPr>
      <w:rFonts w:ascii="Trebuchet MS" w:hAnsi="Trebuchet MS"/>
      <w:color w:val="000000"/>
      <w:sz w:val="16"/>
      <w:szCs w:val="16"/>
    </w:rPr>
  </w:style>
  <w:style w:type="paragraph" w:styleId="ListParagraph">
    <w:name w:val="List Paragraph"/>
    <w:basedOn w:val="Normal"/>
    <w:uiPriority w:val="34"/>
    <w:qFormat/>
    <w:rsid w:val="00E07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81780">
      <w:bodyDiv w:val="1"/>
      <w:marLeft w:val="0"/>
      <w:marRight w:val="0"/>
      <w:marTop w:val="0"/>
      <w:marBottom w:val="0"/>
      <w:divBdr>
        <w:top w:val="none" w:sz="0" w:space="0" w:color="auto"/>
        <w:left w:val="none" w:sz="0" w:space="0" w:color="auto"/>
        <w:bottom w:val="none" w:sz="0" w:space="0" w:color="auto"/>
        <w:right w:val="none" w:sz="0" w:space="0" w:color="auto"/>
      </w:divBdr>
    </w:div>
    <w:div w:id="1820228913">
      <w:bodyDiv w:val="1"/>
      <w:marLeft w:val="0"/>
      <w:marRight w:val="0"/>
      <w:marTop w:val="0"/>
      <w:marBottom w:val="0"/>
      <w:divBdr>
        <w:top w:val="none" w:sz="0" w:space="0" w:color="auto"/>
        <w:left w:val="none" w:sz="0" w:space="0" w:color="auto"/>
        <w:bottom w:val="none" w:sz="0" w:space="0" w:color="auto"/>
        <w:right w:val="none" w:sz="0" w:space="0" w:color="auto"/>
      </w:divBdr>
    </w:div>
    <w:div w:id="19102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support@faroeurop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support@faroeurope.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mailto:supportAP@far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FA81-FA73-4B37-BCFC-DD55D05B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716</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FARO Technologies, Inc.</Company>
  <LinksUpToDate>false</LinksUpToDate>
  <CharactersWithSpaces>4794</CharactersWithSpaces>
  <SharedDoc>false</SharedDoc>
  <HLinks>
    <vt:vector size="6" baseType="variant">
      <vt:variant>
        <vt:i4>2949150</vt:i4>
      </vt:variant>
      <vt:variant>
        <vt:i4>6</vt:i4>
      </vt:variant>
      <vt:variant>
        <vt:i4>0</vt:i4>
      </vt:variant>
      <vt:variant>
        <vt:i4>5</vt:i4>
      </vt:variant>
      <vt:variant>
        <vt:lpwstr>mailto:info@faro.com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perezo</dc:creator>
  <cp:lastModifiedBy>Amy Cottrill</cp:lastModifiedBy>
  <cp:revision>2</cp:revision>
  <cp:lastPrinted>2010-12-10T18:01:00Z</cp:lastPrinted>
  <dcterms:created xsi:type="dcterms:W3CDTF">2012-12-11T19:22:00Z</dcterms:created>
  <dcterms:modified xsi:type="dcterms:W3CDTF">2012-12-11T19:22:00Z</dcterms:modified>
</cp:coreProperties>
</file>